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62C" w:rsidRDefault="008B45EE">
      <w:pPr>
        <w:adjustRightInd/>
        <w:snapToGrid/>
        <w:spacing w:before="100" w:beforeAutospacing="1" w:after="100" w:afterAutospacing="1"/>
        <w:jc w:val="center"/>
        <w:outlineLvl w:val="2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关于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2015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级、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2016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级、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2017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级跨专业</w:t>
      </w:r>
      <w:r>
        <w:rPr>
          <w:rFonts w:ascii="宋体" w:eastAsia="宋体" w:hAnsi="宋体" w:cs="宋体"/>
          <w:b/>
          <w:bCs/>
          <w:sz w:val="24"/>
          <w:szCs w:val="24"/>
        </w:rPr>
        <w:t>选课的通知</w:t>
      </w:r>
    </w:p>
    <w:p w:rsidR="0071062C" w:rsidRDefault="008B45EE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b/>
          <w:bCs/>
          <w:color w:val="000000"/>
          <w:sz w:val="24"/>
          <w:szCs w:val="24"/>
        </w:rPr>
        <w:t>各学院（部）：</w:t>
      </w:r>
      <w:r>
        <w:rPr>
          <w:rFonts w:ascii="宋体" w:eastAsia="宋体" w:hAnsi="宋体" w:cs="宋体"/>
          <w:sz w:val="24"/>
          <w:szCs w:val="24"/>
        </w:rPr>
        <w:t xml:space="preserve"> </w:t>
      </w:r>
    </w:p>
    <w:p w:rsidR="0071062C" w:rsidRDefault="008B45EE">
      <w:pPr>
        <w:shd w:val="clear" w:color="auto" w:fill="FFFFFF"/>
        <w:ind w:firstLineChars="200" w:firstLine="480"/>
        <w:rPr>
          <w:rFonts w:ascii="方正小标宋_GBK" w:eastAsia="方正小标宋_GBK" w:hAnsi="微软雅黑" w:cs="宋体"/>
          <w:b/>
          <w:bCs/>
          <w:color w:val="4B4B4B"/>
          <w:sz w:val="24"/>
          <w:szCs w:val="24"/>
        </w:rPr>
      </w:pP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根据《中华人民共和国教育部令第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41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号</w:t>
      </w:r>
      <w:r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  <w:t>》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关于《普通高等学校学生管理规定》及学校相关规定，为适应学生拓宽知识面、开发潜能、多元发展、个性发展，现开展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2015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级、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2016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级、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2017</w:t>
      </w: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级跨专业选课。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="宋体" w:eastAsia="宋体" w:hAnsiTheme="minorHAnsi" w:cs="宋体"/>
          <w:color w:val="000000" w:themeColor="text1"/>
          <w:sz w:val="24"/>
          <w:szCs w:val="24"/>
          <w:lang w:val="zh-CN"/>
        </w:rPr>
      </w:pPr>
      <w:r>
        <w:rPr>
          <w:rFonts w:ascii="宋体" w:eastAsia="宋体" w:hAnsiTheme="minorHAnsi" w:cs="宋体" w:hint="eastAsia"/>
          <w:color w:val="000000" w:themeColor="text1"/>
          <w:sz w:val="24"/>
          <w:szCs w:val="24"/>
          <w:lang w:val="zh-CN"/>
        </w:rPr>
        <w:t>选课说明：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个性化选修课学分以修习其它专业的课程的途径获得。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  <w:szCs w:val="24"/>
        </w:rPr>
        <w:t>选课过程中，可向相关学院及任课教师了解课程详情。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3.</w:t>
      </w:r>
      <w:r>
        <w:rPr>
          <w:rFonts w:asciiTheme="minorEastAsia" w:eastAsiaTheme="minorEastAsia" w:hAnsiTheme="minorEastAsia" w:hint="eastAsia"/>
          <w:sz w:val="24"/>
          <w:szCs w:val="24"/>
        </w:rPr>
        <w:t>考试成绩按照个性化选修课进行登载（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不及格也将登载在成绩单中</w:t>
      </w:r>
      <w:r>
        <w:rPr>
          <w:rFonts w:asciiTheme="minorEastAsia" w:eastAsiaTheme="minorEastAsia" w:hAnsiTheme="minorEastAsia" w:hint="eastAsia"/>
          <w:sz w:val="24"/>
          <w:szCs w:val="24"/>
        </w:rPr>
        <w:t>）。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学生根据培养方案培养要求，可按学校规定向学院申请将个性化选修课学分转换为本专业、本年级专业选修课学分，但不能转换为本专业应修相同或相近课程学分。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选课对象：</w:t>
      </w:r>
    </w:p>
    <w:p w:rsidR="0071062C" w:rsidRDefault="008B45EE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2015</w:t>
      </w:r>
      <w:r>
        <w:rPr>
          <w:rFonts w:asciiTheme="minorEastAsia" w:eastAsiaTheme="minorEastAsia" w:hAnsiTheme="minorEastAsia" w:hint="eastAsia"/>
          <w:sz w:val="24"/>
          <w:szCs w:val="24"/>
        </w:rPr>
        <w:t>级、</w:t>
      </w:r>
      <w:r>
        <w:rPr>
          <w:rFonts w:asciiTheme="minorEastAsia" w:eastAsiaTheme="minorEastAsia" w:hAnsiTheme="minorEastAsia" w:hint="eastAsia"/>
          <w:sz w:val="24"/>
          <w:szCs w:val="24"/>
        </w:rPr>
        <w:t>2016</w:t>
      </w:r>
      <w:r>
        <w:rPr>
          <w:rFonts w:asciiTheme="minorEastAsia" w:eastAsiaTheme="minorEastAsia" w:hAnsiTheme="minorEastAsia" w:hint="eastAsia"/>
          <w:sz w:val="24"/>
          <w:szCs w:val="24"/>
        </w:rPr>
        <w:t>级、</w:t>
      </w:r>
      <w:r>
        <w:rPr>
          <w:rFonts w:asciiTheme="minorEastAsia" w:eastAsiaTheme="minorEastAsia" w:hAnsiTheme="minorEastAsia" w:hint="eastAsia"/>
          <w:sz w:val="24"/>
          <w:szCs w:val="24"/>
        </w:rPr>
        <w:t>2017</w:t>
      </w:r>
      <w:r>
        <w:rPr>
          <w:rFonts w:asciiTheme="minorEastAsia" w:eastAsiaTheme="minorEastAsia" w:hAnsiTheme="minorEastAsia" w:hint="eastAsia"/>
          <w:sz w:val="24"/>
          <w:szCs w:val="24"/>
        </w:rPr>
        <w:t>级在校全日制本科生。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选课时间：</w:t>
      </w:r>
    </w:p>
    <w:p w:rsidR="0071062C" w:rsidRDefault="008B45EE">
      <w:pPr>
        <w:ind w:left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27</w:t>
      </w:r>
      <w:r>
        <w:rPr>
          <w:rFonts w:asciiTheme="minorEastAsia" w:eastAsiaTheme="minorEastAsia" w:hAnsiTheme="minorEastAsia" w:hint="eastAsia"/>
          <w:sz w:val="24"/>
          <w:szCs w:val="24"/>
        </w:rPr>
        <w:t>日 14</w:t>
      </w:r>
      <w:r>
        <w:rPr>
          <w:rFonts w:asciiTheme="minorEastAsia" w:eastAsiaTheme="minorEastAsia" w:hAnsiTheme="minorEastAsia" w:hint="eastAsia"/>
          <w:sz w:val="24"/>
          <w:szCs w:val="24"/>
        </w:rPr>
        <w:t>：3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—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30</w:t>
      </w:r>
      <w:r>
        <w:rPr>
          <w:rFonts w:asciiTheme="minorEastAsia" w:eastAsiaTheme="minorEastAsia" w:hAnsiTheme="minorEastAsia" w:hint="eastAsia"/>
          <w:sz w:val="24"/>
          <w:szCs w:val="24"/>
        </w:rPr>
        <w:t>日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17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00</w:t>
      </w:r>
    </w:p>
    <w:p w:rsidR="0071062C" w:rsidRDefault="008B45EE">
      <w:pPr>
        <w:pStyle w:val="a5"/>
        <w:numPr>
          <w:ilvl w:val="0"/>
          <w:numId w:val="1"/>
        </w:numPr>
        <w:ind w:firstLineChars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注意事项：</w:t>
      </w:r>
    </w:p>
    <w:p w:rsidR="0071062C" w:rsidRDefault="008B45EE">
      <w:pPr>
        <w:ind w:firstLineChars="196" w:firstLine="472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跨专业选修课程，每学期只能选一门；且只能跨选不同年级的课程。</w:t>
      </w:r>
    </w:p>
    <w:p w:rsidR="0071062C" w:rsidRDefault="008B45E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若跨专业选修所选课程与本专业课程考试冲突，必须办理本专业课程缓考。请同学们慎重考虑后再选跨专业选课。</w:t>
      </w:r>
    </w:p>
    <w:p w:rsidR="0071062C" w:rsidRDefault="008B45EE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3.</w:t>
      </w:r>
      <w:r>
        <w:rPr>
          <w:rFonts w:asciiTheme="minorEastAsia" w:eastAsiaTheme="minorEastAsia" w:hAnsiTheme="minorEastAsia" w:hint="eastAsia"/>
          <w:sz w:val="24"/>
          <w:szCs w:val="24"/>
        </w:rPr>
        <w:t>跨专业选课属于新增选修课类型，正考不及</w:t>
      </w:r>
      <w:r>
        <w:rPr>
          <w:rFonts w:asciiTheme="minorEastAsia" w:eastAsiaTheme="minorEastAsia" w:hAnsiTheme="minorEastAsia" w:hint="eastAsia"/>
          <w:sz w:val="24"/>
          <w:szCs w:val="24"/>
        </w:rPr>
        <w:t>格，只能重选，不补考、不重修。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4.</w:t>
      </w:r>
      <w:r>
        <w:rPr>
          <w:rFonts w:asciiTheme="minorEastAsia" w:eastAsiaTheme="minorEastAsia" w:hAnsiTheme="minorEastAsia" w:hint="eastAsia"/>
          <w:sz w:val="24"/>
          <w:szCs w:val="24"/>
        </w:rPr>
        <w:t>跨专业选修课试听后可退选</w:t>
      </w:r>
      <w:r>
        <w:rPr>
          <w:rFonts w:asciiTheme="minorEastAsia" w:eastAsiaTheme="minorEastAsia" w:hAnsiTheme="minorEastAsia" w:hint="eastAsia"/>
          <w:sz w:val="24"/>
          <w:szCs w:val="24"/>
        </w:rPr>
        <w:t>,</w:t>
      </w:r>
      <w:r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退选只开放一次，请慎重选择</w:t>
      </w:r>
      <w:r>
        <w:rPr>
          <w:rFonts w:asciiTheme="minorEastAsia" w:eastAsiaTheme="minorEastAsia" w:hAnsiTheme="minorEastAsia" w:hint="eastAsia"/>
          <w:sz w:val="24"/>
          <w:szCs w:val="24"/>
        </w:rPr>
        <w:t>。退选时间暂定，具体时间将在教务处网页上另行通知。</w:t>
      </w:r>
    </w:p>
    <w:p w:rsidR="0071062C" w:rsidRDefault="008B45E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5</w:t>
      </w:r>
      <w:r>
        <w:rPr>
          <w:rFonts w:asciiTheme="minorEastAsia" w:eastAsiaTheme="minorEastAsia" w:hAnsiTheme="minorEastAsia" w:hint="eastAsia"/>
          <w:sz w:val="24"/>
          <w:szCs w:val="24"/>
        </w:rPr>
        <w:t>.</w:t>
      </w:r>
      <w:r>
        <w:rPr>
          <w:rFonts w:asciiTheme="minorEastAsia" w:eastAsiaTheme="minorEastAsia" w:hAnsiTheme="minorEastAsia" w:hint="eastAsia"/>
          <w:sz w:val="24"/>
          <w:szCs w:val="24"/>
        </w:rPr>
        <w:t>同学们在选择</w:t>
      </w:r>
      <w:r>
        <w:rPr>
          <w:rFonts w:asciiTheme="minorEastAsia" w:eastAsiaTheme="minorEastAsia" w:hAnsiTheme="minorEastAsia" w:hint="eastAsia"/>
          <w:sz w:val="24"/>
          <w:szCs w:val="24"/>
        </w:rPr>
        <w:t>跨专业选修课</w:t>
      </w:r>
      <w:r>
        <w:rPr>
          <w:rFonts w:asciiTheme="minorEastAsia" w:eastAsiaTheme="minorEastAsia" w:hAnsiTheme="minorEastAsia" w:hint="eastAsia"/>
          <w:sz w:val="24"/>
          <w:szCs w:val="24"/>
        </w:rPr>
        <w:t>时，务必注意开课时间（周次），根据实际情况，慎重选择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bookmarkStart w:id="0" w:name="_GoBack"/>
      <w:bookmarkEnd w:id="0"/>
    </w:p>
    <w:p w:rsidR="0071062C" w:rsidRDefault="008B45EE">
      <w:pPr>
        <w:rPr>
          <w:rFonts w:ascii="宋体" w:eastAsia="宋体" w:hAnsi="宋体" w:cs="宋体"/>
          <w:b/>
          <w:bCs/>
          <w:sz w:val="24"/>
          <w:szCs w:val="24"/>
        </w:rPr>
      </w:pPr>
      <w:r>
        <w:rPr>
          <w:rFonts w:ascii="宋体" w:eastAsia="宋体" w:hAnsi="宋体" w:cs="宋体"/>
          <w:b/>
          <w:bCs/>
          <w:sz w:val="24"/>
          <w:szCs w:val="24"/>
        </w:rPr>
        <w:t>以上通知未尽事宜，请联系</w:t>
      </w:r>
      <w:r>
        <w:rPr>
          <w:rFonts w:ascii="宋体" w:eastAsia="宋体" w:hAnsi="宋体" w:cs="宋体"/>
          <w:b/>
          <w:bCs/>
          <w:sz w:val="24"/>
          <w:szCs w:val="24"/>
        </w:rPr>
        <w:t>68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253124;68367290</w:t>
      </w:r>
    </w:p>
    <w:p w:rsidR="0071062C" w:rsidRDefault="0071062C">
      <w:pPr>
        <w:rPr>
          <w:rFonts w:ascii="宋体" w:eastAsia="宋体" w:hAnsi="宋体" w:cs="宋体"/>
          <w:b/>
          <w:bCs/>
          <w:sz w:val="24"/>
          <w:szCs w:val="24"/>
        </w:rPr>
      </w:pPr>
    </w:p>
    <w:p w:rsidR="0071062C" w:rsidRDefault="008B45EE">
      <w:pPr>
        <w:ind w:right="480"/>
        <w:jc w:val="center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                                                 </w:t>
      </w:r>
      <w:r>
        <w:rPr>
          <w:rFonts w:ascii="宋体" w:eastAsia="宋体" w:hAnsi="宋体" w:cs="宋体" w:hint="eastAsia"/>
          <w:bCs/>
          <w:sz w:val="24"/>
          <w:szCs w:val="24"/>
        </w:rPr>
        <w:t>教务处</w:t>
      </w:r>
    </w:p>
    <w:p w:rsidR="0071062C" w:rsidRDefault="008B45EE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2018</w:t>
      </w:r>
      <w:r>
        <w:rPr>
          <w:rFonts w:ascii="宋体" w:eastAsia="宋体" w:hAnsi="宋体" w:cs="宋体" w:hint="eastAsia"/>
          <w:bCs/>
          <w:sz w:val="24"/>
          <w:szCs w:val="24"/>
        </w:rPr>
        <w:t>年</w:t>
      </w:r>
      <w:r>
        <w:rPr>
          <w:rFonts w:ascii="宋体" w:eastAsia="宋体" w:hAnsi="宋体" w:cs="宋体" w:hint="eastAsia"/>
          <w:bCs/>
          <w:sz w:val="24"/>
          <w:szCs w:val="24"/>
        </w:rPr>
        <w:t>9</w:t>
      </w:r>
      <w:r>
        <w:rPr>
          <w:rFonts w:ascii="宋体" w:eastAsia="宋体" w:hAnsi="宋体" w:cs="宋体" w:hint="eastAsia"/>
          <w:bCs/>
          <w:sz w:val="24"/>
          <w:szCs w:val="24"/>
        </w:rPr>
        <w:t>月27</w:t>
      </w:r>
      <w:r>
        <w:rPr>
          <w:rFonts w:ascii="宋体" w:eastAsia="宋体" w:hAnsi="宋体" w:cs="宋体" w:hint="eastAsia"/>
          <w:bCs/>
          <w:sz w:val="24"/>
          <w:szCs w:val="24"/>
        </w:rPr>
        <w:t>日</w:t>
      </w:r>
    </w:p>
    <w:sectPr w:rsidR="0071062C" w:rsidSect="0071062C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10C4F"/>
    <w:multiLevelType w:val="multilevel"/>
    <w:tmpl w:val="30C10C4F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279B"/>
    <w:rsid w:val="00205B59"/>
    <w:rsid w:val="00323B43"/>
    <w:rsid w:val="003D37D8"/>
    <w:rsid w:val="00426133"/>
    <w:rsid w:val="004358AB"/>
    <w:rsid w:val="005469E3"/>
    <w:rsid w:val="006F322F"/>
    <w:rsid w:val="0071062C"/>
    <w:rsid w:val="008B45EE"/>
    <w:rsid w:val="008B7726"/>
    <w:rsid w:val="008E4B89"/>
    <w:rsid w:val="00AD064D"/>
    <w:rsid w:val="00B9365A"/>
    <w:rsid w:val="00BE7000"/>
    <w:rsid w:val="00D31D50"/>
    <w:rsid w:val="00EE139F"/>
    <w:rsid w:val="00FD730F"/>
    <w:rsid w:val="06F53874"/>
    <w:rsid w:val="2E69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62C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7106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106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71062C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1062C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71062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2008-09-11T17:20:00Z</dcterms:created>
  <dcterms:modified xsi:type="dcterms:W3CDTF">2018-09-26T06:51:00Z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