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B5" w:rsidRPr="00136A79" w:rsidRDefault="009820B5" w:rsidP="009820B5">
      <w:pPr>
        <w:jc w:val="center"/>
        <w:rPr>
          <w:rFonts w:ascii="Traditional Arabic" w:hAnsi="Traditional Arabic" w:cs="Traditional Arabic"/>
          <w:b/>
          <w:sz w:val="48"/>
          <w:szCs w:val="22"/>
        </w:rPr>
      </w:pPr>
    </w:p>
    <w:p w:rsidR="009820B5" w:rsidRPr="00136A79" w:rsidRDefault="009820B5" w:rsidP="009820B5">
      <w:pPr>
        <w:jc w:val="center"/>
        <w:rPr>
          <w:rFonts w:ascii="Traditional Arabic" w:hAnsi="Traditional Arabic" w:cs="Traditional Arabic"/>
          <w:b/>
          <w:sz w:val="44"/>
          <w:szCs w:val="22"/>
        </w:rPr>
      </w:pPr>
      <w:r w:rsidRPr="00136A79">
        <w:rPr>
          <w:rFonts w:ascii="Traditional Arabic" w:hAnsi="Traditional Arabic" w:cs="Traditional Arabic"/>
          <w:b/>
          <w:sz w:val="44"/>
          <w:szCs w:val="22"/>
        </w:rPr>
        <w:t>重庆市</w:t>
      </w:r>
      <w:r w:rsidR="00E16CE8" w:rsidRPr="00E16CE8">
        <w:rPr>
          <w:rFonts w:ascii="Traditional Arabic" w:hAnsi="Traditional Arabic" w:cs="Traditional Arabic" w:hint="eastAsia"/>
          <w:b/>
          <w:sz w:val="44"/>
          <w:szCs w:val="22"/>
        </w:rPr>
        <w:t>“三特行动计划”</w:t>
      </w:r>
      <w:r w:rsidRPr="00136A79">
        <w:rPr>
          <w:rFonts w:ascii="Traditional Arabic" w:hAnsi="Traditional Arabic" w:cs="Traditional Arabic"/>
          <w:b/>
          <w:sz w:val="44"/>
          <w:szCs w:val="22"/>
        </w:rPr>
        <w:t>特色专业建设</w:t>
      </w:r>
    </w:p>
    <w:p w:rsidR="009820B5" w:rsidRPr="00136A79" w:rsidRDefault="009820B5" w:rsidP="009820B5">
      <w:pPr>
        <w:rPr>
          <w:rFonts w:ascii="Traditional Arabic" w:hAnsi="Traditional Arabic" w:cs="Traditional Arabic"/>
          <w:b/>
          <w:sz w:val="44"/>
          <w:szCs w:val="22"/>
        </w:rPr>
      </w:pPr>
    </w:p>
    <w:p w:rsidR="009820B5" w:rsidRPr="00136A79" w:rsidRDefault="0065503A" w:rsidP="009820B5">
      <w:pPr>
        <w:jc w:val="center"/>
        <w:rPr>
          <w:rFonts w:ascii="Traditional Arabic" w:hAnsi="Traditional Arabic" w:cs="Traditional Arabic"/>
          <w:b/>
          <w:sz w:val="48"/>
          <w:szCs w:val="48"/>
        </w:rPr>
      </w:pPr>
      <w:r w:rsidRPr="00136A79">
        <w:rPr>
          <w:rFonts w:ascii="Traditional Arabic" w:hAnsi="Traditional Arabic" w:cs="Traditional Arabic"/>
          <w:b/>
          <w:sz w:val="48"/>
          <w:szCs w:val="48"/>
        </w:rPr>
        <w:t>验收自查</w:t>
      </w:r>
      <w:r w:rsidR="009820B5" w:rsidRPr="00136A79">
        <w:rPr>
          <w:rFonts w:ascii="Traditional Arabic" w:hAnsi="Traditional Arabic" w:cs="Traditional Arabic"/>
          <w:b/>
          <w:sz w:val="48"/>
          <w:szCs w:val="48"/>
        </w:rPr>
        <w:t>报告</w:t>
      </w:r>
    </w:p>
    <w:p w:rsidR="009820B5" w:rsidRPr="00136A79" w:rsidRDefault="009820B5" w:rsidP="009820B5">
      <w:pPr>
        <w:jc w:val="center"/>
        <w:rPr>
          <w:rFonts w:ascii="Traditional Arabic" w:hAnsi="Traditional Arabic" w:cs="Traditional Arabic"/>
          <w:b/>
          <w:sz w:val="48"/>
          <w:szCs w:val="22"/>
        </w:rPr>
      </w:pPr>
    </w:p>
    <w:p w:rsidR="009820B5" w:rsidRPr="00136A79" w:rsidRDefault="009820B5" w:rsidP="009820B5">
      <w:pPr>
        <w:rPr>
          <w:rFonts w:ascii="Traditional Arabic" w:hAnsi="Traditional Arabic" w:cs="Traditional Arabic"/>
          <w:b/>
          <w:sz w:val="28"/>
          <w:szCs w:val="22"/>
        </w:rPr>
      </w:pPr>
    </w:p>
    <w:p w:rsidR="009820B5" w:rsidRPr="00136A79" w:rsidRDefault="009820B5" w:rsidP="009820B5">
      <w:pPr>
        <w:rPr>
          <w:rFonts w:ascii="Traditional Arabic" w:hAnsi="Traditional Arabic" w:cs="Traditional Arabic"/>
          <w:b/>
          <w:sz w:val="28"/>
          <w:szCs w:val="22"/>
        </w:rPr>
      </w:pPr>
    </w:p>
    <w:p w:rsidR="009820B5" w:rsidRPr="00136A79" w:rsidRDefault="009820B5" w:rsidP="009820B5">
      <w:pPr>
        <w:rPr>
          <w:rFonts w:ascii="Traditional Arabic" w:hAnsi="Traditional Arabic" w:cs="Traditional Arabic"/>
          <w:b/>
          <w:sz w:val="28"/>
          <w:szCs w:val="22"/>
        </w:rPr>
      </w:pPr>
    </w:p>
    <w:p w:rsidR="009820B5" w:rsidRPr="00136A79" w:rsidRDefault="009820B5" w:rsidP="009820B5">
      <w:pPr>
        <w:rPr>
          <w:rFonts w:ascii="Traditional Arabic" w:hAnsi="Traditional Arabic" w:cs="Traditional Arabic"/>
          <w:b/>
          <w:sz w:val="28"/>
          <w:szCs w:val="22"/>
        </w:rPr>
      </w:pPr>
    </w:p>
    <w:p w:rsidR="009820B5" w:rsidRPr="00136A79" w:rsidRDefault="009820B5" w:rsidP="009820B5">
      <w:pPr>
        <w:adjustRightInd w:val="0"/>
        <w:snapToGrid w:val="0"/>
        <w:spacing w:line="480" w:lineRule="auto"/>
        <w:ind w:firstLineChars="600" w:firstLine="1687"/>
        <w:rPr>
          <w:rFonts w:ascii="Traditional Arabic" w:hAnsi="Traditional Arabic" w:cs="Traditional Arabic"/>
          <w:b/>
          <w:sz w:val="28"/>
          <w:szCs w:val="22"/>
        </w:rPr>
      </w:pPr>
      <w:r w:rsidRPr="00136A79">
        <w:rPr>
          <w:rFonts w:ascii="Traditional Arabic" w:hAnsi="Traditional Arabic" w:cs="Traditional Arabic"/>
          <w:b/>
          <w:sz w:val="28"/>
          <w:szCs w:val="22"/>
        </w:rPr>
        <w:t>学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>校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>名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>称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  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>西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>南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>大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>学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       </w:t>
      </w:r>
    </w:p>
    <w:p w:rsidR="009820B5" w:rsidRPr="00136A79" w:rsidRDefault="009820B5" w:rsidP="009820B5">
      <w:pPr>
        <w:adjustRightInd w:val="0"/>
        <w:snapToGrid w:val="0"/>
        <w:spacing w:line="480" w:lineRule="auto"/>
        <w:ind w:firstLineChars="600" w:firstLine="1687"/>
        <w:rPr>
          <w:rFonts w:ascii="Traditional Arabic" w:hAnsi="Traditional Arabic" w:cs="Traditional Arabic"/>
          <w:b/>
          <w:spacing w:val="82"/>
          <w:sz w:val="28"/>
          <w:szCs w:val="22"/>
        </w:rPr>
      </w:pPr>
      <w:r w:rsidRPr="00136A79">
        <w:rPr>
          <w:rFonts w:ascii="Traditional Arabic" w:hAnsi="Traditional Arabic" w:cs="Traditional Arabic"/>
          <w:b/>
          <w:sz w:val="28"/>
          <w:szCs w:val="22"/>
        </w:rPr>
        <w:t>专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>业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>名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>称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   </w:t>
      </w:r>
      <w:r w:rsidR="002C2355">
        <w:rPr>
          <w:rFonts w:ascii="Traditional Arabic" w:hAnsi="Traditional Arabic" w:cs="Traditional Arabic" w:hint="eastAsia"/>
          <w:b/>
          <w:sz w:val="28"/>
          <w:szCs w:val="22"/>
          <w:u w:val="single"/>
        </w:rPr>
        <w:t xml:space="preserve"> </w:t>
      </w:r>
      <w:r w:rsidR="002C2355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       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       </w:t>
      </w:r>
    </w:p>
    <w:p w:rsidR="009820B5" w:rsidRPr="00136A79" w:rsidRDefault="009820B5" w:rsidP="009820B5">
      <w:pPr>
        <w:adjustRightInd w:val="0"/>
        <w:snapToGrid w:val="0"/>
        <w:spacing w:line="480" w:lineRule="auto"/>
        <w:ind w:firstLineChars="600" w:firstLine="1687"/>
        <w:rPr>
          <w:rFonts w:ascii="Traditional Arabic" w:hAnsi="Traditional Arabic" w:cs="Traditional Arabic"/>
          <w:b/>
          <w:spacing w:val="-8"/>
          <w:sz w:val="28"/>
          <w:szCs w:val="22"/>
          <w:u w:val="single"/>
        </w:rPr>
      </w:pPr>
      <w:r w:rsidRPr="00136A79">
        <w:rPr>
          <w:rFonts w:ascii="Traditional Arabic" w:hAnsi="Traditional Arabic" w:cs="Traditional Arabic"/>
          <w:b/>
          <w:sz w:val="28"/>
          <w:szCs w:val="22"/>
        </w:rPr>
        <w:t>专业设置时间</w:t>
      </w:r>
      <w:r w:rsidR="002C2355">
        <w:rPr>
          <w:rFonts w:ascii="Traditional Arabic" w:hAnsi="Traditional Arabic" w:cs="Traditional Arabic"/>
          <w:b/>
          <w:spacing w:val="-8"/>
          <w:sz w:val="28"/>
          <w:szCs w:val="22"/>
          <w:u w:val="single"/>
        </w:rPr>
        <w:t xml:space="preserve">               </w:t>
      </w:r>
      <w:r w:rsidRPr="00136A79">
        <w:rPr>
          <w:rFonts w:ascii="Traditional Arabic" w:hAnsi="Traditional Arabic" w:cs="Traditional Arabic"/>
          <w:b/>
          <w:spacing w:val="-8"/>
          <w:sz w:val="28"/>
          <w:szCs w:val="22"/>
          <w:u w:val="single"/>
        </w:rPr>
        <w:t xml:space="preserve">     </w:t>
      </w:r>
      <w:r w:rsidR="00723E34" w:rsidRPr="00136A79">
        <w:rPr>
          <w:rFonts w:ascii="Traditional Arabic" w:hAnsi="Traditional Arabic" w:cs="Traditional Arabic"/>
          <w:b/>
          <w:spacing w:val="-8"/>
          <w:sz w:val="28"/>
          <w:szCs w:val="22"/>
          <w:u w:val="single"/>
        </w:rPr>
        <w:t xml:space="preserve"> </w:t>
      </w:r>
      <w:r w:rsidRPr="00136A79">
        <w:rPr>
          <w:rFonts w:ascii="Traditional Arabic" w:hAnsi="Traditional Arabic" w:cs="Traditional Arabic"/>
          <w:b/>
          <w:spacing w:val="-8"/>
          <w:sz w:val="28"/>
          <w:szCs w:val="22"/>
          <w:u w:val="single"/>
        </w:rPr>
        <w:t xml:space="preserve">       </w:t>
      </w:r>
    </w:p>
    <w:p w:rsidR="009820B5" w:rsidRPr="00136A79" w:rsidRDefault="009820B5" w:rsidP="009820B5">
      <w:pPr>
        <w:adjustRightInd w:val="0"/>
        <w:snapToGrid w:val="0"/>
        <w:spacing w:line="480" w:lineRule="auto"/>
        <w:ind w:firstLineChars="600" w:firstLine="1687"/>
        <w:rPr>
          <w:rFonts w:ascii="Traditional Arabic" w:hAnsi="Traditional Arabic" w:cs="Traditional Arabic"/>
          <w:b/>
          <w:spacing w:val="-8"/>
          <w:sz w:val="28"/>
          <w:szCs w:val="22"/>
          <w:u w:val="single"/>
        </w:rPr>
      </w:pPr>
      <w:r w:rsidRPr="00136A79">
        <w:rPr>
          <w:rFonts w:ascii="Traditional Arabic" w:hAnsi="Traditional Arabic" w:cs="Traditional Arabic"/>
          <w:b/>
          <w:sz w:val="28"/>
          <w:szCs w:val="22"/>
        </w:rPr>
        <w:t>计划建设周期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</w:t>
      </w:r>
      <w:r w:rsidR="002C2355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     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</w:t>
      </w:r>
      <w:r w:rsidR="002C2355">
        <w:rPr>
          <w:rFonts w:ascii="Traditional Arabic" w:hAnsi="Traditional Arabic" w:cs="Traditional Arabic" w:hint="eastAsia"/>
          <w:b/>
          <w:sz w:val="28"/>
          <w:szCs w:val="22"/>
          <w:u w:val="single"/>
        </w:rPr>
        <w:t xml:space="preserve"> </w:t>
      </w:r>
      <w:r w:rsidR="002C2355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          </w:t>
      </w:r>
    </w:p>
    <w:p w:rsidR="009820B5" w:rsidRPr="00136A79" w:rsidRDefault="009820B5" w:rsidP="009820B5">
      <w:pPr>
        <w:adjustRightInd w:val="0"/>
        <w:snapToGrid w:val="0"/>
        <w:spacing w:line="480" w:lineRule="auto"/>
        <w:ind w:firstLineChars="600" w:firstLine="1687"/>
        <w:rPr>
          <w:rFonts w:ascii="Traditional Arabic" w:hAnsi="Traditional Arabic" w:cs="Traditional Arabic"/>
          <w:b/>
          <w:spacing w:val="26"/>
          <w:sz w:val="28"/>
          <w:szCs w:val="22"/>
        </w:rPr>
      </w:pPr>
      <w:r w:rsidRPr="00136A79">
        <w:rPr>
          <w:rFonts w:ascii="Traditional Arabic" w:hAnsi="Traditional Arabic" w:cs="Traditional Arabic"/>
          <w:b/>
          <w:sz w:val="28"/>
          <w:szCs w:val="22"/>
        </w:rPr>
        <w:t>专业负责人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 </w:t>
      </w:r>
      <w:r w:rsidRPr="00136A79">
        <w:rPr>
          <w:rFonts w:ascii="Traditional Arabic" w:hAnsi="Traditional Arabic" w:cs="Traditional Arabic"/>
          <w:b/>
          <w:spacing w:val="26"/>
          <w:sz w:val="28"/>
          <w:szCs w:val="22"/>
          <w:u w:val="single"/>
        </w:rPr>
        <w:t xml:space="preserve">    </w:t>
      </w:r>
      <w:r w:rsidR="002C2355">
        <w:rPr>
          <w:rFonts w:ascii="Traditional Arabic" w:hAnsi="Traditional Arabic" w:cs="Traditional Arabic" w:hint="eastAsia"/>
          <w:b/>
          <w:spacing w:val="26"/>
          <w:sz w:val="28"/>
          <w:szCs w:val="22"/>
          <w:u w:val="single"/>
        </w:rPr>
        <w:t xml:space="preserve"> </w:t>
      </w:r>
      <w:r w:rsidR="002C2355">
        <w:rPr>
          <w:rFonts w:ascii="Traditional Arabic" w:hAnsi="Traditional Arabic" w:cs="Traditional Arabic"/>
          <w:b/>
          <w:spacing w:val="26"/>
          <w:sz w:val="28"/>
          <w:szCs w:val="22"/>
          <w:u w:val="single"/>
        </w:rPr>
        <w:t xml:space="preserve">       </w:t>
      </w:r>
      <w:r w:rsidRPr="00136A79">
        <w:rPr>
          <w:rFonts w:ascii="Traditional Arabic" w:hAnsi="Traditional Arabic" w:cs="Traditional Arabic"/>
          <w:b/>
          <w:spacing w:val="26"/>
          <w:sz w:val="28"/>
          <w:szCs w:val="22"/>
          <w:u w:val="single"/>
        </w:rPr>
        <w:t xml:space="preserve">      </w:t>
      </w:r>
    </w:p>
    <w:p w:rsidR="009820B5" w:rsidRPr="00136A79" w:rsidRDefault="009820B5" w:rsidP="009820B5">
      <w:pPr>
        <w:adjustRightInd w:val="0"/>
        <w:snapToGrid w:val="0"/>
        <w:spacing w:line="480" w:lineRule="auto"/>
        <w:ind w:firstLineChars="600" w:firstLine="1687"/>
        <w:rPr>
          <w:rFonts w:ascii="Traditional Arabic" w:hAnsi="Traditional Arabic" w:cs="Traditional Arabic"/>
          <w:b/>
          <w:sz w:val="28"/>
          <w:szCs w:val="22"/>
          <w:u w:val="single"/>
        </w:rPr>
      </w:pPr>
      <w:r w:rsidRPr="00136A79">
        <w:rPr>
          <w:rFonts w:ascii="Traditional Arabic" w:hAnsi="Traditional Arabic" w:cs="Traditional Arabic"/>
          <w:b/>
          <w:sz w:val="28"/>
          <w:szCs w:val="22"/>
        </w:rPr>
        <w:t>负责人手机号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 xml:space="preserve"> </w:t>
      </w:r>
      <w:r w:rsidR="002C2355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            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    </w:t>
      </w:r>
      <w:r w:rsidR="00723E34"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</w:t>
      </w:r>
      <w:r w:rsidRPr="00136A79">
        <w:rPr>
          <w:rFonts w:ascii="Traditional Arabic" w:hAnsi="Traditional Arabic" w:cs="Traditional Arabic"/>
          <w:b/>
          <w:sz w:val="28"/>
          <w:szCs w:val="22"/>
          <w:u w:val="single"/>
        </w:rPr>
        <w:t xml:space="preserve">  </w:t>
      </w:r>
    </w:p>
    <w:p w:rsidR="009820B5" w:rsidRPr="00136A79" w:rsidRDefault="009820B5" w:rsidP="009820B5">
      <w:pPr>
        <w:adjustRightInd w:val="0"/>
        <w:snapToGrid w:val="0"/>
        <w:spacing w:line="480" w:lineRule="auto"/>
        <w:ind w:firstLineChars="600" w:firstLine="1687"/>
        <w:rPr>
          <w:rFonts w:ascii="Traditional Arabic" w:hAnsi="Traditional Arabic" w:cs="Traditional Arabic"/>
          <w:b/>
          <w:sz w:val="28"/>
          <w:szCs w:val="22"/>
        </w:rPr>
      </w:pPr>
    </w:p>
    <w:p w:rsidR="009820B5" w:rsidRPr="00136A79" w:rsidRDefault="009820B5" w:rsidP="009820B5">
      <w:pPr>
        <w:rPr>
          <w:rFonts w:ascii="Traditional Arabic" w:hAnsi="Traditional Arabic" w:cs="Traditional Arabic"/>
          <w:b/>
          <w:sz w:val="28"/>
          <w:szCs w:val="22"/>
        </w:rPr>
      </w:pPr>
    </w:p>
    <w:p w:rsidR="009820B5" w:rsidRPr="00136A79" w:rsidRDefault="009820B5" w:rsidP="009820B5">
      <w:pPr>
        <w:jc w:val="center"/>
        <w:rPr>
          <w:rFonts w:ascii="Traditional Arabic" w:hAnsi="Traditional Arabic" w:cs="Traditional Arabic"/>
          <w:b/>
          <w:sz w:val="32"/>
          <w:szCs w:val="22"/>
        </w:rPr>
      </w:pPr>
      <w:r w:rsidRPr="00136A79">
        <w:rPr>
          <w:rFonts w:ascii="Traditional Arabic" w:hAnsi="Traditional Arabic" w:cs="Traditional Arabic"/>
          <w:b/>
          <w:sz w:val="32"/>
          <w:szCs w:val="22"/>
        </w:rPr>
        <w:t>重庆市教育委员会</w:t>
      </w:r>
    </w:p>
    <w:p w:rsidR="00EC7DD9" w:rsidRPr="00136A79" w:rsidRDefault="009820B5" w:rsidP="00EC7DD9">
      <w:pPr>
        <w:jc w:val="center"/>
        <w:rPr>
          <w:rFonts w:ascii="Traditional Arabic" w:hAnsi="Traditional Arabic" w:cs="Traditional Arabic"/>
          <w:b/>
          <w:sz w:val="28"/>
          <w:szCs w:val="22"/>
        </w:rPr>
        <w:sectPr w:rsidR="00EC7DD9" w:rsidRPr="00136A7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36A79">
        <w:rPr>
          <w:rFonts w:ascii="Traditional Arabic" w:hAnsi="Traditional Arabic" w:cs="Traditional Arabic"/>
          <w:b/>
          <w:sz w:val="28"/>
          <w:szCs w:val="22"/>
        </w:rPr>
        <w:t>201</w:t>
      </w:r>
      <w:r w:rsidR="00CD6D1F">
        <w:rPr>
          <w:rFonts w:ascii="Traditional Arabic" w:hAnsi="Traditional Arabic" w:cs="Traditional Arabic"/>
          <w:b/>
          <w:sz w:val="28"/>
          <w:szCs w:val="22"/>
        </w:rPr>
        <w:t>9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>年</w:t>
      </w:r>
      <w:r w:rsidR="00CD6D1F">
        <w:rPr>
          <w:rFonts w:ascii="Traditional Arabic" w:hAnsi="Traditional Arabic" w:cs="Traditional Arabic"/>
          <w:b/>
          <w:sz w:val="28"/>
          <w:szCs w:val="22"/>
        </w:rPr>
        <w:t>3</w:t>
      </w:r>
      <w:r w:rsidRPr="00136A79">
        <w:rPr>
          <w:rFonts w:ascii="Traditional Arabic" w:hAnsi="Traditional Arabic" w:cs="Traditional Arabic"/>
          <w:b/>
          <w:sz w:val="28"/>
          <w:szCs w:val="22"/>
        </w:rPr>
        <w:t>月</w:t>
      </w:r>
    </w:p>
    <w:p w:rsidR="008036CD" w:rsidRPr="0042365D" w:rsidRDefault="0094527F" w:rsidP="0083007E">
      <w:pPr>
        <w:spacing w:beforeLines="50" w:before="156" w:afterLines="50" w:after="156" w:line="360" w:lineRule="auto"/>
        <w:jc w:val="center"/>
        <w:rPr>
          <w:rFonts w:ascii="Traditional Arabic" w:eastAsia="仿宋_GB2312" w:hAnsi="Traditional Arabic" w:cs="Traditional Arabic"/>
          <w:i/>
          <w:sz w:val="28"/>
          <w:szCs w:val="28"/>
        </w:rPr>
      </w:pPr>
      <w:r w:rsidRPr="00136A79">
        <w:rPr>
          <w:rFonts w:ascii="Traditional Arabic" w:eastAsia="仿宋_GB2312" w:hAnsi="Traditional Arabic" w:cs="Traditional Arabic"/>
          <w:b/>
          <w:sz w:val="28"/>
          <w:szCs w:val="28"/>
        </w:rPr>
        <w:lastRenderedPageBreak/>
        <w:t>目</w:t>
      </w:r>
      <w:r w:rsidRPr="00136A79">
        <w:rPr>
          <w:rFonts w:ascii="Traditional Arabic" w:eastAsia="仿宋_GB2312" w:hAnsi="Traditional Arabic" w:cs="Traditional Arabic"/>
          <w:b/>
          <w:sz w:val="28"/>
          <w:szCs w:val="28"/>
        </w:rPr>
        <w:t xml:space="preserve">  </w:t>
      </w:r>
      <w:r w:rsidRPr="00136A79">
        <w:rPr>
          <w:rFonts w:ascii="Traditional Arabic" w:eastAsia="仿宋_GB2312" w:hAnsi="Traditional Arabic" w:cs="Traditional Arabic"/>
          <w:b/>
          <w:sz w:val="28"/>
          <w:szCs w:val="28"/>
        </w:rPr>
        <w:t>录</w:t>
      </w:r>
      <w:r w:rsidR="0042365D" w:rsidRPr="0042365D">
        <w:rPr>
          <w:rFonts w:ascii="Traditional Arabic" w:eastAsia="仿宋_GB2312" w:hAnsi="Traditional Arabic" w:cs="Traditional Arabic" w:hint="eastAsia"/>
          <w:i/>
          <w:color w:val="FF0000"/>
          <w:sz w:val="28"/>
          <w:szCs w:val="28"/>
        </w:rPr>
        <w:t>（供参考，可修改）</w:t>
      </w:r>
    </w:p>
    <w:p w:rsidR="001F0450" w:rsidRPr="0042365D" w:rsidRDefault="001F0450" w:rsidP="001F0450">
      <w:pPr>
        <w:spacing w:beforeLines="50" w:before="156" w:afterLines="50" w:after="156" w:line="360" w:lineRule="auto"/>
        <w:rPr>
          <w:rFonts w:ascii="Traditional Arabic" w:eastAsia="仿宋_GB2312" w:hAnsi="Traditional Arabic" w:cs="Traditional Arabic"/>
          <w:i/>
          <w:sz w:val="24"/>
          <w:szCs w:val="28"/>
        </w:rPr>
      </w:pPr>
      <w:r>
        <w:rPr>
          <w:rFonts w:ascii="Traditional Arabic" w:eastAsia="仿宋_GB2312" w:hAnsi="Traditional Arabic" w:cs="Traditional Arabic" w:hint="eastAsia"/>
          <w:b/>
          <w:sz w:val="28"/>
          <w:szCs w:val="28"/>
        </w:rPr>
        <w:t>一、专业介绍</w:t>
      </w:r>
      <w:r w:rsidRPr="0042365D">
        <w:rPr>
          <w:rFonts w:ascii="Traditional Arabic" w:eastAsia="仿宋_GB2312" w:hAnsi="Traditional Arabic" w:cs="Traditional Arabic" w:hint="eastAsia"/>
          <w:i/>
          <w:color w:val="FF0000"/>
          <w:sz w:val="24"/>
          <w:szCs w:val="28"/>
        </w:rPr>
        <w:t>（发展历程、建设理念等）</w:t>
      </w:r>
    </w:p>
    <w:p w:rsidR="00CD6D1F" w:rsidRDefault="00965791" w:rsidP="001F0450">
      <w:pPr>
        <w:spacing w:beforeLines="50" w:before="156" w:afterLines="50" w:after="156" w:line="360" w:lineRule="auto"/>
        <w:rPr>
          <w:rFonts w:ascii="Traditional Arabic" w:eastAsia="仿宋_GB2312" w:hAnsi="Traditional Arabic" w:cs="Traditional Arabic"/>
          <w:b/>
          <w:sz w:val="28"/>
          <w:szCs w:val="28"/>
        </w:rPr>
      </w:pPr>
      <w:r>
        <w:rPr>
          <w:rFonts w:ascii="Traditional Arabic" w:eastAsia="仿宋_GB2312" w:hAnsi="Traditional Arabic" w:cs="Traditional Arabic" w:hint="eastAsia"/>
          <w:b/>
          <w:sz w:val="28"/>
          <w:szCs w:val="28"/>
        </w:rPr>
        <w:t>二、</w:t>
      </w:r>
      <w:r w:rsidR="00CD6D1F">
        <w:rPr>
          <w:rFonts w:ascii="Traditional Arabic" w:eastAsia="仿宋_GB2312" w:hAnsi="Traditional Arabic" w:cs="Traditional Arabic" w:hint="eastAsia"/>
          <w:b/>
          <w:sz w:val="28"/>
          <w:szCs w:val="28"/>
        </w:rPr>
        <w:t>开展情况</w:t>
      </w:r>
    </w:p>
    <w:p w:rsidR="00CD6D1F" w:rsidRDefault="00965791" w:rsidP="001F0450">
      <w:pPr>
        <w:spacing w:beforeLines="50" w:before="156" w:afterLines="50" w:after="156" w:line="360" w:lineRule="auto"/>
        <w:rPr>
          <w:rFonts w:ascii="Traditional Arabic" w:eastAsia="仿宋_GB2312" w:hAnsi="Traditional Arabic" w:cs="Traditional Arabic"/>
          <w:b/>
          <w:sz w:val="28"/>
          <w:szCs w:val="28"/>
        </w:rPr>
      </w:pPr>
      <w:r>
        <w:rPr>
          <w:rFonts w:ascii="Traditional Arabic" w:eastAsia="仿宋_GB2312" w:hAnsi="Traditional Arabic" w:cs="Traditional Arabic" w:hint="eastAsia"/>
          <w:b/>
          <w:sz w:val="28"/>
          <w:szCs w:val="28"/>
        </w:rPr>
        <w:t>三、</w:t>
      </w:r>
      <w:r w:rsidR="00CD6D1F">
        <w:rPr>
          <w:rFonts w:ascii="Traditional Arabic" w:eastAsia="仿宋_GB2312" w:hAnsi="Traditional Arabic" w:cs="Traditional Arabic" w:hint="eastAsia"/>
          <w:b/>
          <w:sz w:val="28"/>
          <w:szCs w:val="28"/>
        </w:rPr>
        <w:t>建设成效</w:t>
      </w:r>
      <w:bookmarkStart w:id="0" w:name="_GoBack"/>
      <w:bookmarkEnd w:id="0"/>
    </w:p>
    <w:p w:rsidR="001F0450" w:rsidRDefault="001F0450" w:rsidP="001F0450">
      <w:pPr>
        <w:spacing w:beforeLines="50" w:before="156" w:afterLines="50" w:after="156" w:line="360" w:lineRule="auto"/>
        <w:rPr>
          <w:rFonts w:ascii="Traditional Arabic" w:eastAsia="仿宋_GB2312" w:hAnsi="Traditional Arabic" w:cs="Traditional Arabic"/>
          <w:b/>
          <w:sz w:val="28"/>
          <w:szCs w:val="28"/>
        </w:rPr>
      </w:pPr>
      <w:r>
        <w:rPr>
          <w:rFonts w:ascii="Traditional Arabic" w:eastAsia="仿宋_GB2312" w:hAnsi="Traditional Arabic" w:cs="Traditional Arabic" w:hint="eastAsia"/>
          <w:b/>
          <w:sz w:val="28"/>
          <w:szCs w:val="28"/>
        </w:rPr>
        <w:t>四、存在的</w:t>
      </w:r>
      <w:r w:rsidR="00CD6D1F">
        <w:rPr>
          <w:rFonts w:ascii="Traditional Arabic" w:eastAsia="仿宋_GB2312" w:hAnsi="Traditional Arabic" w:cs="Traditional Arabic" w:hint="eastAsia"/>
          <w:b/>
          <w:sz w:val="28"/>
          <w:szCs w:val="28"/>
        </w:rPr>
        <w:t>主要</w:t>
      </w:r>
      <w:r>
        <w:rPr>
          <w:rFonts w:ascii="Traditional Arabic" w:eastAsia="仿宋_GB2312" w:hAnsi="Traditional Arabic" w:cs="Traditional Arabic" w:hint="eastAsia"/>
          <w:b/>
          <w:sz w:val="28"/>
          <w:szCs w:val="28"/>
        </w:rPr>
        <w:t>问题</w:t>
      </w:r>
    </w:p>
    <w:p w:rsidR="00985A15" w:rsidRDefault="001F0450" w:rsidP="000B7BB8">
      <w:pPr>
        <w:spacing w:beforeLines="50" w:before="156" w:afterLines="50" w:after="156" w:line="360" w:lineRule="auto"/>
        <w:rPr>
          <w:rFonts w:ascii="Traditional Arabic" w:eastAsia="仿宋_GB2312" w:hAnsi="Traditional Arabic" w:cs="Traditional Arabic"/>
          <w:b/>
          <w:sz w:val="28"/>
          <w:szCs w:val="28"/>
        </w:rPr>
      </w:pPr>
      <w:r>
        <w:rPr>
          <w:rFonts w:ascii="Traditional Arabic" w:eastAsia="仿宋_GB2312" w:hAnsi="Traditional Arabic" w:cs="Traditional Arabic" w:hint="eastAsia"/>
          <w:b/>
          <w:sz w:val="28"/>
          <w:szCs w:val="28"/>
        </w:rPr>
        <w:t>五、</w:t>
      </w:r>
      <w:r w:rsidR="00CD6D1F">
        <w:rPr>
          <w:rFonts w:ascii="Traditional Arabic" w:eastAsia="仿宋_GB2312" w:hAnsi="Traditional Arabic" w:cs="Traditional Arabic" w:hint="eastAsia"/>
          <w:b/>
          <w:sz w:val="28"/>
          <w:szCs w:val="28"/>
        </w:rPr>
        <w:t>今后的工作方向</w:t>
      </w:r>
    </w:p>
    <w:p w:rsidR="000B7BB8" w:rsidRDefault="000B7BB8" w:rsidP="000B7BB8">
      <w:pPr>
        <w:spacing w:beforeLines="50" w:before="156" w:afterLines="50" w:after="156" w:line="360" w:lineRule="auto"/>
        <w:rPr>
          <w:rFonts w:ascii="Traditional Arabic" w:eastAsia="仿宋_GB2312" w:hAnsi="Traditional Arabic" w:cs="Traditional Arabic"/>
          <w:b/>
          <w:sz w:val="28"/>
          <w:szCs w:val="28"/>
        </w:rPr>
      </w:pPr>
      <w:r>
        <w:rPr>
          <w:rFonts w:ascii="Traditional Arabic" w:eastAsia="仿宋_GB2312" w:hAnsi="Traditional Arabic" w:cs="Traditional Arabic" w:hint="eastAsia"/>
          <w:b/>
          <w:sz w:val="28"/>
          <w:szCs w:val="28"/>
        </w:rPr>
        <w:t>六、附件</w:t>
      </w:r>
    </w:p>
    <w:p w:rsidR="00BE085E" w:rsidRPr="00205814" w:rsidRDefault="00BE085E" w:rsidP="000B7BB8">
      <w:pPr>
        <w:spacing w:beforeLines="50" w:before="156" w:afterLines="50" w:after="156" w:line="360" w:lineRule="auto"/>
        <w:rPr>
          <w:rFonts w:ascii="Traditional Arabic" w:eastAsia="仿宋_GB2312" w:hAnsi="Traditional Arabic" w:cs="Traditional Arabic"/>
          <w:b/>
          <w:sz w:val="28"/>
          <w:szCs w:val="28"/>
        </w:rPr>
      </w:pPr>
    </w:p>
    <w:p w:rsidR="00B37141" w:rsidRPr="00205814" w:rsidRDefault="00B37141" w:rsidP="00205814">
      <w:pPr>
        <w:widowControl/>
        <w:spacing w:line="600" w:lineRule="exact"/>
        <w:jc w:val="center"/>
        <w:rPr>
          <w:rFonts w:ascii="方正仿宋_GBK" w:eastAsia="方正仿宋_GBK"/>
          <w:color w:val="FF0000"/>
          <w:sz w:val="28"/>
          <w:szCs w:val="28"/>
        </w:rPr>
      </w:pPr>
      <w:r w:rsidRPr="00205814">
        <w:rPr>
          <w:rFonts w:ascii="方正仿宋_GBK" w:eastAsia="方正仿宋_GBK" w:hint="eastAsia"/>
          <w:color w:val="FF0000"/>
          <w:sz w:val="28"/>
          <w:szCs w:val="28"/>
        </w:rPr>
        <w:t>关于字体</w:t>
      </w:r>
    </w:p>
    <w:p w:rsidR="00B37141" w:rsidRDefault="00205814" w:rsidP="00FD7277">
      <w:pPr>
        <w:widowControl/>
        <w:spacing w:line="600" w:lineRule="exact"/>
        <w:rPr>
          <w:rFonts w:ascii="方正仿宋_GBK" w:eastAsia="方正仿宋_GBK"/>
          <w:color w:val="FF0000"/>
          <w:sz w:val="28"/>
          <w:szCs w:val="28"/>
        </w:rPr>
      </w:pPr>
      <w:r w:rsidRPr="00205814">
        <w:rPr>
          <w:rFonts w:ascii="方正仿宋_GBK" w:eastAsia="方正仿宋_GBK" w:hint="eastAsia"/>
          <w:color w:val="FF0000"/>
          <w:sz w:val="28"/>
          <w:szCs w:val="28"/>
        </w:rPr>
        <w:t>一级标题：宋体</w:t>
      </w:r>
      <w:r>
        <w:rPr>
          <w:rFonts w:ascii="方正仿宋_GBK" w:eastAsia="方正仿宋_GBK" w:hint="eastAsia"/>
          <w:color w:val="FF0000"/>
          <w:sz w:val="28"/>
          <w:szCs w:val="28"/>
        </w:rPr>
        <w:t>，</w:t>
      </w:r>
      <w:r w:rsidR="00DD2077">
        <w:rPr>
          <w:rFonts w:ascii="方正仿宋_GBK" w:eastAsia="方正仿宋_GBK" w:hint="eastAsia"/>
          <w:color w:val="FF0000"/>
          <w:sz w:val="28"/>
          <w:szCs w:val="28"/>
        </w:rPr>
        <w:t>二</w:t>
      </w:r>
      <w:r>
        <w:rPr>
          <w:rFonts w:ascii="方正仿宋_GBK" w:eastAsia="方正仿宋_GBK" w:hint="eastAsia"/>
          <w:color w:val="FF0000"/>
          <w:sz w:val="28"/>
          <w:szCs w:val="28"/>
        </w:rPr>
        <w:t>号字体，加粗</w:t>
      </w:r>
    </w:p>
    <w:p w:rsidR="00205814" w:rsidRDefault="00205814" w:rsidP="00FD7277">
      <w:pPr>
        <w:widowControl/>
        <w:spacing w:line="600" w:lineRule="exact"/>
        <w:rPr>
          <w:rFonts w:ascii="方正仿宋_GBK" w:eastAsia="方正仿宋_GBK"/>
          <w:color w:val="FF0000"/>
          <w:sz w:val="28"/>
          <w:szCs w:val="28"/>
        </w:rPr>
      </w:pPr>
      <w:r>
        <w:rPr>
          <w:rFonts w:ascii="方正仿宋_GBK" w:eastAsia="方正仿宋_GBK" w:hint="eastAsia"/>
          <w:color w:val="FF0000"/>
          <w:sz w:val="28"/>
          <w:szCs w:val="28"/>
        </w:rPr>
        <w:t>二级标题：</w:t>
      </w:r>
      <w:r w:rsidR="00DD2077">
        <w:rPr>
          <w:rFonts w:ascii="方正仿宋_GBK" w:eastAsia="方正仿宋_GBK" w:hint="eastAsia"/>
          <w:color w:val="FF0000"/>
          <w:sz w:val="28"/>
          <w:szCs w:val="28"/>
        </w:rPr>
        <w:t>黑体，三号字体</w:t>
      </w:r>
    </w:p>
    <w:p w:rsidR="00E055D3" w:rsidRDefault="00E055D3" w:rsidP="00FD7277">
      <w:pPr>
        <w:widowControl/>
        <w:spacing w:line="600" w:lineRule="exact"/>
        <w:rPr>
          <w:rFonts w:ascii="方正仿宋_GBK" w:eastAsia="方正仿宋_GBK"/>
          <w:color w:val="FF0000"/>
          <w:sz w:val="28"/>
          <w:szCs w:val="28"/>
        </w:rPr>
      </w:pPr>
      <w:r>
        <w:rPr>
          <w:rFonts w:ascii="方正仿宋_GBK" w:eastAsia="方正仿宋_GBK" w:hint="eastAsia"/>
          <w:color w:val="FF0000"/>
          <w:sz w:val="28"/>
          <w:szCs w:val="28"/>
        </w:rPr>
        <w:t>三级标题：仿宋，四号字体，加粗</w:t>
      </w:r>
    </w:p>
    <w:p w:rsidR="004B36B8" w:rsidRDefault="00E055D3" w:rsidP="00FD7277">
      <w:pPr>
        <w:widowControl/>
        <w:spacing w:line="600" w:lineRule="exact"/>
        <w:rPr>
          <w:rFonts w:ascii="方正仿宋_GBK" w:eastAsia="方正仿宋_GBK"/>
          <w:color w:val="FF0000"/>
          <w:sz w:val="28"/>
          <w:szCs w:val="28"/>
        </w:rPr>
      </w:pPr>
      <w:r>
        <w:rPr>
          <w:rFonts w:ascii="方正仿宋_GBK" w:eastAsia="方正仿宋_GBK" w:hint="eastAsia"/>
          <w:color w:val="FF0000"/>
          <w:sz w:val="28"/>
          <w:szCs w:val="28"/>
        </w:rPr>
        <w:t>……</w:t>
      </w:r>
    </w:p>
    <w:p w:rsidR="004B36B8" w:rsidRDefault="004B36B8" w:rsidP="00FD7277">
      <w:pPr>
        <w:widowControl/>
        <w:spacing w:line="600" w:lineRule="exact"/>
        <w:rPr>
          <w:rFonts w:ascii="方正仿宋_GBK" w:eastAsia="方正仿宋_GBK"/>
          <w:color w:val="FF0000"/>
          <w:sz w:val="28"/>
          <w:szCs w:val="28"/>
        </w:rPr>
      </w:pPr>
      <w:r>
        <w:rPr>
          <w:rFonts w:ascii="方正仿宋_GBK" w:eastAsia="方正仿宋_GBK" w:hint="eastAsia"/>
          <w:color w:val="FF0000"/>
          <w:sz w:val="28"/>
          <w:szCs w:val="28"/>
        </w:rPr>
        <w:t>正文：仿宋，四号字体</w:t>
      </w:r>
      <w:r w:rsidR="00017306">
        <w:rPr>
          <w:rFonts w:ascii="方正仿宋_GBK" w:eastAsia="方正仿宋_GBK" w:hint="eastAsia"/>
          <w:color w:val="FF0000"/>
          <w:sz w:val="28"/>
          <w:szCs w:val="28"/>
        </w:rPr>
        <w:t>，1</w:t>
      </w:r>
      <w:r w:rsidR="00017306">
        <w:rPr>
          <w:rFonts w:ascii="方正仿宋_GBK" w:eastAsia="方正仿宋_GBK"/>
          <w:color w:val="FF0000"/>
          <w:sz w:val="28"/>
          <w:szCs w:val="28"/>
        </w:rPr>
        <w:t>.5</w:t>
      </w:r>
      <w:r w:rsidR="00017306">
        <w:rPr>
          <w:rFonts w:ascii="方正仿宋_GBK" w:eastAsia="方正仿宋_GBK" w:hint="eastAsia"/>
          <w:color w:val="FF0000"/>
          <w:sz w:val="28"/>
          <w:szCs w:val="28"/>
        </w:rPr>
        <w:t>倍行距</w:t>
      </w:r>
    </w:p>
    <w:p w:rsidR="002B277B" w:rsidRPr="00205814" w:rsidRDefault="002B277B" w:rsidP="00FD7277">
      <w:pPr>
        <w:widowControl/>
        <w:spacing w:line="600" w:lineRule="exact"/>
        <w:rPr>
          <w:rFonts w:ascii="方正仿宋_GBK" w:eastAsia="方正仿宋_GBK" w:hint="eastAsia"/>
          <w:color w:val="FF0000"/>
          <w:sz w:val="28"/>
          <w:szCs w:val="28"/>
        </w:rPr>
      </w:pPr>
    </w:p>
    <w:p w:rsidR="00FD7277" w:rsidRPr="00205814" w:rsidRDefault="00FB2EEC" w:rsidP="00205814">
      <w:pPr>
        <w:widowControl/>
        <w:spacing w:line="600" w:lineRule="exact"/>
        <w:jc w:val="center"/>
        <w:rPr>
          <w:rFonts w:ascii="方正仿宋_GBK" w:eastAsia="方正仿宋_GBK"/>
          <w:color w:val="FF0000"/>
          <w:sz w:val="28"/>
          <w:szCs w:val="28"/>
        </w:rPr>
      </w:pPr>
      <w:r w:rsidRPr="00205814">
        <w:rPr>
          <w:rFonts w:ascii="方正仿宋_GBK" w:eastAsia="方正仿宋_GBK" w:hint="eastAsia"/>
          <w:color w:val="FF0000"/>
          <w:sz w:val="28"/>
          <w:szCs w:val="28"/>
        </w:rPr>
        <w:t>关于标号</w:t>
      </w:r>
    </w:p>
    <w:p w:rsidR="00FD7277" w:rsidRPr="00205814" w:rsidRDefault="00FD7277" w:rsidP="00FD7277">
      <w:pPr>
        <w:widowControl/>
        <w:spacing w:line="600" w:lineRule="exact"/>
        <w:rPr>
          <w:rFonts w:ascii="方正仿宋_GBK" w:eastAsia="方正仿宋_GBK"/>
          <w:color w:val="FF0000"/>
          <w:sz w:val="28"/>
          <w:szCs w:val="28"/>
        </w:rPr>
      </w:pPr>
      <w:r w:rsidRPr="00205814">
        <w:rPr>
          <w:rFonts w:ascii="方正仿宋_GBK" w:eastAsia="方正仿宋_GBK" w:hint="eastAsia"/>
          <w:color w:val="FF0000"/>
          <w:sz w:val="28"/>
          <w:szCs w:val="28"/>
        </w:rPr>
        <w:t>一级：一</w:t>
      </w:r>
      <w:r w:rsidR="00552C9A">
        <w:rPr>
          <w:rFonts w:ascii="方正仿宋_GBK" w:eastAsia="方正仿宋_GBK" w:hint="eastAsia"/>
          <w:color w:val="FF0000"/>
          <w:sz w:val="28"/>
          <w:szCs w:val="28"/>
        </w:rPr>
        <w:t xml:space="preserve"> </w:t>
      </w:r>
      <w:r w:rsidR="00552C9A">
        <w:rPr>
          <w:rFonts w:ascii="方正仿宋_GBK" w:eastAsia="方正仿宋_GBK"/>
          <w:color w:val="FF0000"/>
          <w:sz w:val="28"/>
          <w:szCs w:val="28"/>
        </w:rPr>
        <w:t xml:space="preserve">   </w:t>
      </w:r>
      <w:r w:rsidRPr="00205814">
        <w:rPr>
          <w:rFonts w:ascii="方正仿宋_GBK" w:eastAsia="方正仿宋_GBK" w:hint="eastAsia"/>
          <w:color w:val="FF0000"/>
          <w:sz w:val="28"/>
          <w:szCs w:val="28"/>
        </w:rPr>
        <w:t>二级：（一）</w:t>
      </w:r>
      <w:r w:rsidR="00552C9A">
        <w:rPr>
          <w:rFonts w:ascii="方正仿宋_GBK" w:eastAsia="方正仿宋_GBK" w:hint="eastAsia"/>
          <w:color w:val="FF0000"/>
          <w:sz w:val="28"/>
          <w:szCs w:val="28"/>
        </w:rPr>
        <w:t xml:space="preserve"> </w:t>
      </w:r>
      <w:r w:rsidR="00552C9A">
        <w:rPr>
          <w:rFonts w:ascii="方正仿宋_GBK" w:eastAsia="方正仿宋_GBK"/>
          <w:color w:val="FF0000"/>
          <w:sz w:val="28"/>
          <w:szCs w:val="28"/>
        </w:rPr>
        <w:t xml:space="preserve">  </w:t>
      </w:r>
      <w:r w:rsidRPr="00205814">
        <w:rPr>
          <w:rFonts w:ascii="方正仿宋_GBK" w:eastAsia="方正仿宋_GBK" w:hint="eastAsia"/>
          <w:color w:val="FF0000"/>
          <w:sz w:val="28"/>
          <w:szCs w:val="28"/>
        </w:rPr>
        <w:t>三级：1</w:t>
      </w:r>
      <w:r w:rsidR="00552C9A">
        <w:rPr>
          <w:rFonts w:ascii="方正仿宋_GBK" w:eastAsia="方正仿宋_GBK" w:hint="eastAsia"/>
          <w:color w:val="FF0000"/>
          <w:sz w:val="28"/>
          <w:szCs w:val="28"/>
        </w:rPr>
        <w:t xml:space="preserve"> </w:t>
      </w:r>
      <w:r w:rsidR="00552C9A">
        <w:rPr>
          <w:rFonts w:ascii="方正仿宋_GBK" w:eastAsia="方正仿宋_GBK"/>
          <w:color w:val="FF0000"/>
          <w:sz w:val="28"/>
          <w:szCs w:val="28"/>
        </w:rPr>
        <w:t xml:space="preserve">   </w:t>
      </w:r>
      <w:r w:rsidRPr="00205814">
        <w:rPr>
          <w:rFonts w:ascii="方正仿宋_GBK" w:eastAsia="方正仿宋_GBK" w:hint="eastAsia"/>
          <w:color w:val="FF0000"/>
          <w:sz w:val="28"/>
          <w:szCs w:val="28"/>
        </w:rPr>
        <w:t>四级：（1）</w:t>
      </w:r>
    </w:p>
    <w:p w:rsidR="00BE085E" w:rsidRPr="00552C9A" w:rsidRDefault="00BE085E" w:rsidP="00BE085E">
      <w:pPr>
        <w:spacing w:beforeLines="50" w:before="156" w:afterLines="50" w:after="156" w:line="360" w:lineRule="auto"/>
        <w:rPr>
          <w:rFonts w:ascii="Traditional Arabic" w:eastAsia="仿宋_GB2312" w:hAnsi="Traditional Arabic" w:cs="Traditional Arabic"/>
          <w:b/>
          <w:sz w:val="28"/>
          <w:szCs w:val="28"/>
        </w:rPr>
      </w:pPr>
    </w:p>
    <w:sectPr w:rsidR="00BE085E" w:rsidRPr="00552C9A" w:rsidSect="00EC7DD9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26" w:rsidRDefault="00CD0226" w:rsidP="009820B5">
      <w:r>
        <w:separator/>
      </w:r>
    </w:p>
  </w:endnote>
  <w:endnote w:type="continuationSeparator" w:id="0">
    <w:p w:rsidR="00CD0226" w:rsidRDefault="00CD0226" w:rsidP="0098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10" w:rsidRDefault="00E73B10">
    <w:pPr>
      <w:pStyle w:val="a5"/>
      <w:jc w:val="center"/>
    </w:pPr>
  </w:p>
  <w:p w:rsidR="00E73B10" w:rsidRDefault="00E73B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612234"/>
      <w:docPartObj>
        <w:docPartGallery w:val="Page Numbers (Bottom of Page)"/>
        <w:docPartUnique/>
      </w:docPartObj>
    </w:sdtPr>
    <w:sdtEndPr/>
    <w:sdtContent>
      <w:p w:rsidR="00E73B10" w:rsidRDefault="00E73B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791" w:rsidRPr="00965791">
          <w:rPr>
            <w:noProof/>
            <w:lang w:val="zh-CN"/>
          </w:rPr>
          <w:t>1</w:t>
        </w:r>
        <w:r>
          <w:fldChar w:fldCharType="end"/>
        </w:r>
      </w:p>
    </w:sdtContent>
  </w:sdt>
  <w:p w:rsidR="00E73B10" w:rsidRDefault="00E73B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26" w:rsidRDefault="00CD0226" w:rsidP="009820B5">
      <w:r>
        <w:separator/>
      </w:r>
    </w:p>
  </w:footnote>
  <w:footnote w:type="continuationSeparator" w:id="0">
    <w:p w:rsidR="00CD0226" w:rsidRDefault="00CD0226" w:rsidP="0098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A8"/>
    <w:rsid w:val="00017306"/>
    <w:rsid w:val="00021DE5"/>
    <w:rsid w:val="00026B21"/>
    <w:rsid w:val="000363F3"/>
    <w:rsid w:val="00037BC4"/>
    <w:rsid w:val="0004054E"/>
    <w:rsid w:val="00061024"/>
    <w:rsid w:val="00061EDA"/>
    <w:rsid w:val="000639B9"/>
    <w:rsid w:val="000738DF"/>
    <w:rsid w:val="000751EE"/>
    <w:rsid w:val="00087DFF"/>
    <w:rsid w:val="00087ECB"/>
    <w:rsid w:val="00094B20"/>
    <w:rsid w:val="00094CD3"/>
    <w:rsid w:val="0009761E"/>
    <w:rsid w:val="000A5CEF"/>
    <w:rsid w:val="000A71D7"/>
    <w:rsid w:val="000B7BB8"/>
    <w:rsid w:val="000C0BA8"/>
    <w:rsid w:val="000C52E5"/>
    <w:rsid w:val="000C6427"/>
    <w:rsid w:val="000C79D8"/>
    <w:rsid w:val="000D332C"/>
    <w:rsid w:val="000F1415"/>
    <w:rsid w:val="000F5FE5"/>
    <w:rsid w:val="001148C7"/>
    <w:rsid w:val="00121C57"/>
    <w:rsid w:val="001248C7"/>
    <w:rsid w:val="00127C06"/>
    <w:rsid w:val="00130BD1"/>
    <w:rsid w:val="001346C5"/>
    <w:rsid w:val="00134837"/>
    <w:rsid w:val="00136A79"/>
    <w:rsid w:val="00144119"/>
    <w:rsid w:val="00152111"/>
    <w:rsid w:val="00153CE2"/>
    <w:rsid w:val="00157A98"/>
    <w:rsid w:val="00157CB0"/>
    <w:rsid w:val="001621A7"/>
    <w:rsid w:val="001621FC"/>
    <w:rsid w:val="001A6C06"/>
    <w:rsid w:val="001B1293"/>
    <w:rsid w:val="001C217C"/>
    <w:rsid w:val="001D5484"/>
    <w:rsid w:val="001D79BA"/>
    <w:rsid w:val="001E43CE"/>
    <w:rsid w:val="001E6358"/>
    <w:rsid w:val="001F0450"/>
    <w:rsid w:val="001F2503"/>
    <w:rsid w:val="001F3858"/>
    <w:rsid w:val="0020112C"/>
    <w:rsid w:val="00203AEF"/>
    <w:rsid w:val="00205814"/>
    <w:rsid w:val="00206A71"/>
    <w:rsid w:val="00225B7D"/>
    <w:rsid w:val="002354B8"/>
    <w:rsid w:val="002606BA"/>
    <w:rsid w:val="00265A23"/>
    <w:rsid w:val="0026714C"/>
    <w:rsid w:val="002834FF"/>
    <w:rsid w:val="00294EF5"/>
    <w:rsid w:val="002A1B9B"/>
    <w:rsid w:val="002A3F61"/>
    <w:rsid w:val="002B277B"/>
    <w:rsid w:val="002B2BF9"/>
    <w:rsid w:val="002C2355"/>
    <w:rsid w:val="002D33F7"/>
    <w:rsid w:val="002E1461"/>
    <w:rsid w:val="003018AA"/>
    <w:rsid w:val="003048B2"/>
    <w:rsid w:val="00370CCB"/>
    <w:rsid w:val="0037378C"/>
    <w:rsid w:val="00387EA1"/>
    <w:rsid w:val="00393D45"/>
    <w:rsid w:val="00395BB3"/>
    <w:rsid w:val="00396C94"/>
    <w:rsid w:val="003A31BD"/>
    <w:rsid w:val="003A4B4C"/>
    <w:rsid w:val="003B3BEE"/>
    <w:rsid w:val="003C3C09"/>
    <w:rsid w:val="003C4481"/>
    <w:rsid w:val="003E7424"/>
    <w:rsid w:val="00412FBD"/>
    <w:rsid w:val="0042365D"/>
    <w:rsid w:val="00433C63"/>
    <w:rsid w:val="00434F66"/>
    <w:rsid w:val="0044678C"/>
    <w:rsid w:val="00447E37"/>
    <w:rsid w:val="00453B5B"/>
    <w:rsid w:val="00460308"/>
    <w:rsid w:val="00461820"/>
    <w:rsid w:val="00471182"/>
    <w:rsid w:val="004719F6"/>
    <w:rsid w:val="00477919"/>
    <w:rsid w:val="00481FAF"/>
    <w:rsid w:val="00487C7C"/>
    <w:rsid w:val="004923C3"/>
    <w:rsid w:val="00496C4F"/>
    <w:rsid w:val="00496DC0"/>
    <w:rsid w:val="004A1BFC"/>
    <w:rsid w:val="004B1A32"/>
    <w:rsid w:val="004B3656"/>
    <w:rsid w:val="004B36B8"/>
    <w:rsid w:val="004B5086"/>
    <w:rsid w:val="004C34EF"/>
    <w:rsid w:val="004E51F2"/>
    <w:rsid w:val="0050551F"/>
    <w:rsid w:val="0050696F"/>
    <w:rsid w:val="00517237"/>
    <w:rsid w:val="00526EF3"/>
    <w:rsid w:val="005373CA"/>
    <w:rsid w:val="0054653A"/>
    <w:rsid w:val="00552C9A"/>
    <w:rsid w:val="00552DDF"/>
    <w:rsid w:val="00563AD9"/>
    <w:rsid w:val="005738B2"/>
    <w:rsid w:val="00576111"/>
    <w:rsid w:val="00587B60"/>
    <w:rsid w:val="005B5D1F"/>
    <w:rsid w:val="005C46A5"/>
    <w:rsid w:val="005C6518"/>
    <w:rsid w:val="005D6205"/>
    <w:rsid w:val="005E4306"/>
    <w:rsid w:val="005E6C76"/>
    <w:rsid w:val="005F0D9F"/>
    <w:rsid w:val="005F1A47"/>
    <w:rsid w:val="005F3266"/>
    <w:rsid w:val="00600E35"/>
    <w:rsid w:val="00602958"/>
    <w:rsid w:val="00603D5B"/>
    <w:rsid w:val="00605829"/>
    <w:rsid w:val="00623548"/>
    <w:rsid w:val="006274A8"/>
    <w:rsid w:val="00633E58"/>
    <w:rsid w:val="00645496"/>
    <w:rsid w:val="006455D0"/>
    <w:rsid w:val="0065503A"/>
    <w:rsid w:val="006A2623"/>
    <w:rsid w:val="006A6DFE"/>
    <w:rsid w:val="006B0E32"/>
    <w:rsid w:val="006C7A1C"/>
    <w:rsid w:val="006D59B3"/>
    <w:rsid w:val="006E786F"/>
    <w:rsid w:val="006F0323"/>
    <w:rsid w:val="006F7623"/>
    <w:rsid w:val="007155F8"/>
    <w:rsid w:val="00722531"/>
    <w:rsid w:val="00723E34"/>
    <w:rsid w:val="00731F14"/>
    <w:rsid w:val="007519C4"/>
    <w:rsid w:val="00752EDA"/>
    <w:rsid w:val="007650EA"/>
    <w:rsid w:val="00771936"/>
    <w:rsid w:val="007960A7"/>
    <w:rsid w:val="007962C2"/>
    <w:rsid w:val="007A33DC"/>
    <w:rsid w:val="007A6549"/>
    <w:rsid w:val="007A6B35"/>
    <w:rsid w:val="007B68D0"/>
    <w:rsid w:val="007E510A"/>
    <w:rsid w:val="007F0DA3"/>
    <w:rsid w:val="007F3581"/>
    <w:rsid w:val="007F37F0"/>
    <w:rsid w:val="008036CD"/>
    <w:rsid w:val="0080546B"/>
    <w:rsid w:val="00807C61"/>
    <w:rsid w:val="00826BF0"/>
    <w:rsid w:val="0083007E"/>
    <w:rsid w:val="008319FD"/>
    <w:rsid w:val="0084201E"/>
    <w:rsid w:val="00845ABA"/>
    <w:rsid w:val="00847DF8"/>
    <w:rsid w:val="008554AA"/>
    <w:rsid w:val="00864F65"/>
    <w:rsid w:val="0087155E"/>
    <w:rsid w:val="008716B9"/>
    <w:rsid w:val="0087696F"/>
    <w:rsid w:val="00881ADE"/>
    <w:rsid w:val="00887D2F"/>
    <w:rsid w:val="00891D2F"/>
    <w:rsid w:val="008C4221"/>
    <w:rsid w:val="008D6C52"/>
    <w:rsid w:val="008E35A0"/>
    <w:rsid w:val="008F212F"/>
    <w:rsid w:val="008F4655"/>
    <w:rsid w:val="00911909"/>
    <w:rsid w:val="009267FF"/>
    <w:rsid w:val="0094185A"/>
    <w:rsid w:val="0094290A"/>
    <w:rsid w:val="00944A88"/>
    <w:rsid w:val="0094527F"/>
    <w:rsid w:val="00947D0D"/>
    <w:rsid w:val="009524C7"/>
    <w:rsid w:val="009535D4"/>
    <w:rsid w:val="00965791"/>
    <w:rsid w:val="00965A17"/>
    <w:rsid w:val="009813FF"/>
    <w:rsid w:val="009820B5"/>
    <w:rsid w:val="00985A15"/>
    <w:rsid w:val="0099334B"/>
    <w:rsid w:val="009A2A6A"/>
    <w:rsid w:val="009B0555"/>
    <w:rsid w:val="009B0F09"/>
    <w:rsid w:val="009B15ED"/>
    <w:rsid w:val="009C0DF4"/>
    <w:rsid w:val="009E7C3C"/>
    <w:rsid w:val="009F2481"/>
    <w:rsid w:val="009F4466"/>
    <w:rsid w:val="009F5FE6"/>
    <w:rsid w:val="009F7749"/>
    <w:rsid w:val="00A06F3E"/>
    <w:rsid w:val="00A14701"/>
    <w:rsid w:val="00A15462"/>
    <w:rsid w:val="00A17A7B"/>
    <w:rsid w:val="00A22854"/>
    <w:rsid w:val="00A25F7C"/>
    <w:rsid w:val="00A355A1"/>
    <w:rsid w:val="00A365EF"/>
    <w:rsid w:val="00A4192E"/>
    <w:rsid w:val="00A56D2A"/>
    <w:rsid w:val="00A70007"/>
    <w:rsid w:val="00A750D6"/>
    <w:rsid w:val="00A9003F"/>
    <w:rsid w:val="00A911BD"/>
    <w:rsid w:val="00A93D3D"/>
    <w:rsid w:val="00A96CE4"/>
    <w:rsid w:val="00AA346A"/>
    <w:rsid w:val="00AA50D1"/>
    <w:rsid w:val="00AB0F6A"/>
    <w:rsid w:val="00AB109A"/>
    <w:rsid w:val="00AC0A0F"/>
    <w:rsid w:val="00AC2A5A"/>
    <w:rsid w:val="00AC44A2"/>
    <w:rsid w:val="00AC52E4"/>
    <w:rsid w:val="00AD2F28"/>
    <w:rsid w:val="00AF1F51"/>
    <w:rsid w:val="00B02D96"/>
    <w:rsid w:val="00B13C03"/>
    <w:rsid w:val="00B27944"/>
    <w:rsid w:val="00B37141"/>
    <w:rsid w:val="00B40C47"/>
    <w:rsid w:val="00B423C7"/>
    <w:rsid w:val="00B51038"/>
    <w:rsid w:val="00B5273C"/>
    <w:rsid w:val="00B6539E"/>
    <w:rsid w:val="00B71FE5"/>
    <w:rsid w:val="00B720A2"/>
    <w:rsid w:val="00B72BA5"/>
    <w:rsid w:val="00B91AD3"/>
    <w:rsid w:val="00B97D9D"/>
    <w:rsid w:val="00BC1310"/>
    <w:rsid w:val="00BC2102"/>
    <w:rsid w:val="00BC2555"/>
    <w:rsid w:val="00BD73A5"/>
    <w:rsid w:val="00BE0278"/>
    <w:rsid w:val="00BE085E"/>
    <w:rsid w:val="00BF684D"/>
    <w:rsid w:val="00C0364C"/>
    <w:rsid w:val="00C20F6B"/>
    <w:rsid w:val="00C22142"/>
    <w:rsid w:val="00C2217C"/>
    <w:rsid w:val="00C22318"/>
    <w:rsid w:val="00C33FA0"/>
    <w:rsid w:val="00C501B0"/>
    <w:rsid w:val="00C6109A"/>
    <w:rsid w:val="00C61AC3"/>
    <w:rsid w:val="00C91E98"/>
    <w:rsid w:val="00CA5858"/>
    <w:rsid w:val="00CB2650"/>
    <w:rsid w:val="00CB4B25"/>
    <w:rsid w:val="00CB6132"/>
    <w:rsid w:val="00CC187F"/>
    <w:rsid w:val="00CC2992"/>
    <w:rsid w:val="00CD0226"/>
    <w:rsid w:val="00CD6D1F"/>
    <w:rsid w:val="00CF55C4"/>
    <w:rsid w:val="00D0075F"/>
    <w:rsid w:val="00D02A2A"/>
    <w:rsid w:val="00D14A34"/>
    <w:rsid w:val="00D14E97"/>
    <w:rsid w:val="00D2439A"/>
    <w:rsid w:val="00D33EB1"/>
    <w:rsid w:val="00D369D1"/>
    <w:rsid w:val="00D41C24"/>
    <w:rsid w:val="00D668B6"/>
    <w:rsid w:val="00D67B9B"/>
    <w:rsid w:val="00D82435"/>
    <w:rsid w:val="00D84BD9"/>
    <w:rsid w:val="00DA3B2D"/>
    <w:rsid w:val="00DB45BF"/>
    <w:rsid w:val="00DB5354"/>
    <w:rsid w:val="00DC0906"/>
    <w:rsid w:val="00DC3BBA"/>
    <w:rsid w:val="00DD2077"/>
    <w:rsid w:val="00DD77CA"/>
    <w:rsid w:val="00E01AF9"/>
    <w:rsid w:val="00E030D7"/>
    <w:rsid w:val="00E055D3"/>
    <w:rsid w:val="00E12204"/>
    <w:rsid w:val="00E12FBB"/>
    <w:rsid w:val="00E1442D"/>
    <w:rsid w:val="00E16CE8"/>
    <w:rsid w:val="00E16E45"/>
    <w:rsid w:val="00E17664"/>
    <w:rsid w:val="00E37423"/>
    <w:rsid w:val="00E426DF"/>
    <w:rsid w:val="00E46C9D"/>
    <w:rsid w:val="00E574D7"/>
    <w:rsid w:val="00E6276B"/>
    <w:rsid w:val="00E669AC"/>
    <w:rsid w:val="00E73B10"/>
    <w:rsid w:val="00E86FB4"/>
    <w:rsid w:val="00E87DE3"/>
    <w:rsid w:val="00E90DDA"/>
    <w:rsid w:val="00E92C21"/>
    <w:rsid w:val="00EA6B87"/>
    <w:rsid w:val="00EB161D"/>
    <w:rsid w:val="00EB189B"/>
    <w:rsid w:val="00EB7E32"/>
    <w:rsid w:val="00EC7DD9"/>
    <w:rsid w:val="00ED10C8"/>
    <w:rsid w:val="00ED23B0"/>
    <w:rsid w:val="00ED284C"/>
    <w:rsid w:val="00EE29CB"/>
    <w:rsid w:val="00F0046B"/>
    <w:rsid w:val="00F12469"/>
    <w:rsid w:val="00F17E8A"/>
    <w:rsid w:val="00F231D2"/>
    <w:rsid w:val="00F31C9A"/>
    <w:rsid w:val="00F31CB3"/>
    <w:rsid w:val="00F34607"/>
    <w:rsid w:val="00F410A8"/>
    <w:rsid w:val="00F53684"/>
    <w:rsid w:val="00F72A75"/>
    <w:rsid w:val="00F81E60"/>
    <w:rsid w:val="00F821A3"/>
    <w:rsid w:val="00F922CB"/>
    <w:rsid w:val="00FA028A"/>
    <w:rsid w:val="00FA3EF7"/>
    <w:rsid w:val="00FB2EEC"/>
    <w:rsid w:val="00FC0EF8"/>
    <w:rsid w:val="00FC5DB5"/>
    <w:rsid w:val="00FC5F78"/>
    <w:rsid w:val="00FC644C"/>
    <w:rsid w:val="00FD6B10"/>
    <w:rsid w:val="00FD7277"/>
    <w:rsid w:val="00FE3C66"/>
    <w:rsid w:val="00FF0C4F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F0D21"/>
  <w15:docId w15:val="{129401F6-91EC-4C62-96C2-F439FB23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B5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link w:val="10"/>
    <w:uiPriority w:val="9"/>
    <w:qFormat/>
    <w:rsid w:val="008F212F"/>
    <w:pPr>
      <w:widowControl/>
      <w:jc w:val="left"/>
      <w:outlineLvl w:val="0"/>
    </w:pPr>
    <w:rPr>
      <w:rFonts w:ascii="宋体" w:hAnsi="宋体" w:cs="宋体"/>
      <w:b/>
      <w:bCs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rsid w:val="002606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0B5"/>
    <w:rPr>
      <w:sz w:val="18"/>
      <w:szCs w:val="18"/>
    </w:rPr>
  </w:style>
  <w:style w:type="table" w:styleId="a7">
    <w:name w:val="Table Grid"/>
    <w:basedOn w:val="a1"/>
    <w:uiPriority w:val="59"/>
    <w:rsid w:val="00203A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8"/>
    <w:autoRedefine/>
    <w:semiHidden/>
    <w:rsid w:val="006D59B3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D59B3"/>
    <w:rPr>
      <w:rFonts w:ascii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6D59B3"/>
    <w:rPr>
      <w:rFonts w:ascii="宋体" w:eastAsia="宋体" w:hAnsi="Calibri" w:cs="Calibr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F212F"/>
    <w:rPr>
      <w:rFonts w:ascii="宋体" w:eastAsia="宋体" w:hAnsi="宋体" w:cs="宋体"/>
      <w:b/>
      <w:bCs/>
      <w:kern w:val="36"/>
      <w:sz w:val="27"/>
      <w:szCs w:val="27"/>
    </w:rPr>
  </w:style>
  <w:style w:type="paragraph" w:styleId="TOC">
    <w:name w:val="TOC Heading"/>
    <w:basedOn w:val="1"/>
    <w:next w:val="a"/>
    <w:uiPriority w:val="39"/>
    <w:unhideWhenUsed/>
    <w:qFormat/>
    <w:rsid w:val="0094527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94527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94527F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4527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94527F"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606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23E3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23E34"/>
    <w:rPr>
      <w:rFonts w:ascii="Calibri" w:eastAsia="宋体" w:hAnsi="Calibri" w:cs="Calibri"/>
      <w:sz w:val="18"/>
      <w:szCs w:val="18"/>
    </w:rPr>
  </w:style>
  <w:style w:type="paragraph" w:styleId="ad">
    <w:name w:val="List Paragraph"/>
    <w:basedOn w:val="a"/>
    <w:uiPriority w:val="34"/>
    <w:qFormat/>
    <w:rsid w:val="00127C06"/>
    <w:pPr>
      <w:ind w:firstLineChars="200" w:firstLine="420"/>
    </w:pPr>
  </w:style>
  <w:style w:type="paragraph" w:customStyle="1" w:styleId="Char0">
    <w:name w:val="Char"/>
    <w:basedOn w:val="a"/>
    <w:rsid w:val="00D41C24"/>
    <w:rPr>
      <w:rFonts w:ascii="Tahoma" w:hAnsi="Tahoma" w:cs="Times New Roman"/>
      <w:sz w:val="24"/>
      <w:szCs w:val="20"/>
    </w:rPr>
  </w:style>
  <w:style w:type="paragraph" w:customStyle="1" w:styleId="Char1">
    <w:name w:val="Char"/>
    <w:basedOn w:val="a"/>
    <w:rsid w:val="005F1A47"/>
    <w:rPr>
      <w:rFonts w:ascii="Tahoma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22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91F7-1AA8-4C68-BC44-FA22E99E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63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zky</dc:creator>
  <cp:lastModifiedBy>沈 文华</cp:lastModifiedBy>
  <cp:revision>266</cp:revision>
  <cp:lastPrinted>2017-02-21T01:44:00Z</cp:lastPrinted>
  <dcterms:created xsi:type="dcterms:W3CDTF">2017-02-20T12:09:00Z</dcterms:created>
  <dcterms:modified xsi:type="dcterms:W3CDTF">2019-01-17T02:35:00Z</dcterms:modified>
</cp:coreProperties>
</file>