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BDC9" w14:textId="07C46022" w:rsidR="008B4EA6" w:rsidRPr="00896EC5" w:rsidRDefault="008B4EA6" w:rsidP="008B4EA6">
      <w:pPr>
        <w:jc w:val="left"/>
        <w:rPr>
          <w:rFonts w:ascii="宋体" w:hAnsi="宋体"/>
          <w:sz w:val="28"/>
          <w:szCs w:val="36"/>
        </w:rPr>
      </w:pPr>
      <w:r w:rsidRPr="00896EC5">
        <w:rPr>
          <w:rFonts w:ascii="宋体" w:hAnsi="宋体" w:hint="eastAsia"/>
          <w:sz w:val="28"/>
          <w:szCs w:val="36"/>
        </w:rPr>
        <w:t>附件</w:t>
      </w:r>
      <w:r w:rsidR="00E22396">
        <w:rPr>
          <w:rFonts w:ascii="宋体" w:hAnsi="宋体"/>
          <w:sz w:val="28"/>
          <w:szCs w:val="36"/>
        </w:rPr>
        <w:t>5</w:t>
      </w:r>
    </w:p>
    <w:p w14:paraId="1C0FAB27" w14:textId="77777777" w:rsidR="00CE662F" w:rsidRDefault="00CE662F" w:rsidP="00CE662F">
      <w:pPr>
        <w:jc w:val="center"/>
        <w:rPr>
          <w:rFonts w:ascii="宋体" w:eastAsia="宋体" w:hAnsi="宋体"/>
          <w:b/>
          <w:sz w:val="32"/>
          <w:szCs w:val="32"/>
        </w:rPr>
      </w:pPr>
      <w:r w:rsidRPr="00CE662F">
        <w:rPr>
          <w:rFonts w:ascii="宋体" w:eastAsia="宋体" w:hAnsi="宋体" w:hint="eastAsia"/>
          <w:b/>
          <w:sz w:val="32"/>
          <w:szCs w:val="32"/>
        </w:rPr>
        <w:t>教师指定教材操作手册</w:t>
      </w:r>
    </w:p>
    <w:p w14:paraId="2025B68F" w14:textId="77777777" w:rsidR="00CE662F" w:rsidRPr="00CE662F" w:rsidRDefault="00CE662F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1.</w:t>
      </w:r>
      <w:r w:rsidRPr="00CE662F">
        <w:rPr>
          <w:rFonts w:ascii="宋体" w:eastAsia="宋体" w:hAnsi="宋体" w:cs="MT Extra" w:hint="eastAsia"/>
          <w:sz w:val="24"/>
          <w:szCs w:val="24"/>
        </w:rPr>
        <w:t>登录</w:t>
      </w:r>
      <w:r>
        <w:rPr>
          <w:rFonts w:ascii="宋体" w:eastAsia="宋体" w:hAnsi="宋体" w:cs="MT Extra" w:hint="eastAsia"/>
          <w:sz w:val="24"/>
          <w:szCs w:val="24"/>
        </w:rPr>
        <w:t>教务</w:t>
      </w:r>
      <w:r w:rsidRPr="00CE662F">
        <w:rPr>
          <w:rFonts w:ascii="宋体" w:eastAsia="宋体" w:hAnsi="宋体" w:cs="MT Extra" w:hint="eastAsia"/>
          <w:sz w:val="24"/>
          <w:szCs w:val="24"/>
        </w:rPr>
        <w:t>系统，进入以下界面，如图：</w:t>
      </w:r>
    </w:p>
    <w:p w14:paraId="61D9590C" w14:textId="3EED14F0" w:rsidR="00CE662F" w:rsidRDefault="00DB47AB" w:rsidP="00CE662F">
      <w:pPr>
        <w:spacing w:line="360" w:lineRule="auto"/>
      </w:pPr>
      <w:r>
        <w:rPr>
          <w:noProof/>
        </w:rPr>
        <w:drawing>
          <wp:inline distT="0" distB="0" distL="0" distR="0" wp14:anchorId="0402242C" wp14:editId="6132538B">
            <wp:extent cx="5274310" cy="2552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1960" w14:textId="77777777" w:rsidR="00867DD3" w:rsidRDefault="00867DD3" w:rsidP="00CE662F">
      <w:pPr>
        <w:spacing w:line="360" w:lineRule="auto"/>
        <w:rPr>
          <w:rFonts w:hint="eastAsia"/>
        </w:rPr>
      </w:pPr>
    </w:p>
    <w:p w14:paraId="6A3A1E0A" w14:textId="77777777" w:rsidR="007866CF" w:rsidRDefault="00CE662F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 w:rsidRPr="00CE662F">
        <w:rPr>
          <w:rFonts w:ascii="宋体" w:eastAsia="宋体" w:hAnsi="宋体" w:cs="MT Extra" w:hint="eastAsia"/>
          <w:sz w:val="24"/>
          <w:szCs w:val="24"/>
        </w:rPr>
        <w:t>2</w:t>
      </w:r>
      <w:r w:rsidRPr="00CE662F">
        <w:rPr>
          <w:rFonts w:ascii="宋体" w:eastAsia="宋体" w:hAnsi="宋体" w:cs="MT Extra"/>
          <w:sz w:val="24"/>
          <w:szCs w:val="24"/>
        </w:rPr>
        <w:t>.</w:t>
      </w:r>
      <w:r w:rsidRPr="00CE662F">
        <w:rPr>
          <w:rFonts w:ascii="宋体" w:eastAsia="宋体" w:hAnsi="宋体" w:cs="MT Extra" w:hint="eastAsia"/>
          <w:sz w:val="24"/>
          <w:szCs w:val="24"/>
        </w:rPr>
        <w:t>点击</w:t>
      </w:r>
      <w:r w:rsidRPr="00CC7CFE">
        <w:rPr>
          <w:rFonts w:ascii="宋体" w:eastAsia="宋体" w:hAnsi="宋体" w:cs="MT Extra" w:hint="eastAsia"/>
          <w:b/>
          <w:sz w:val="24"/>
          <w:szCs w:val="24"/>
          <w:highlight w:val="yellow"/>
        </w:rPr>
        <w:t>“任务教材指定申请”</w:t>
      </w:r>
      <w:r w:rsidRPr="00CE662F">
        <w:rPr>
          <w:rFonts w:ascii="宋体" w:eastAsia="宋体" w:hAnsi="宋体" w:cs="MT Extra" w:hint="eastAsia"/>
          <w:sz w:val="24"/>
          <w:szCs w:val="24"/>
        </w:rPr>
        <w:t>，进入以下界面</w:t>
      </w:r>
      <w:r w:rsidR="007866CF">
        <w:rPr>
          <w:rFonts w:ascii="宋体" w:eastAsia="宋体" w:hAnsi="宋体" w:cs="MT Extra" w:hint="eastAsia"/>
          <w:sz w:val="24"/>
          <w:szCs w:val="24"/>
        </w:rPr>
        <w:t>：</w:t>
      </w:r>
    </w:p>
    <w:p w14:paraId="529F4910" w14:textId="31D41ECD" w:rsidR="007866CF" w:rsidRDefault="00CC7CFE" w:rsidP="00CE662F">
      <w:pPr>
        <w:spacing w:line="360" w:lineRule="auto"/>
        <w:rPr>
          <w:rFonts w:ascii="宋体" w:eastAsia="宋体" w:hAnsi="宋体" w:cs="MT Extra"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E5D57" wp14:editId="1E9CE655">
                <wp:simplePos x="0" y="0"/>
                <wp:positionH relativeFrom="column">
                  <wp:posOffset>4034642</wp:posOffset>
                </wp:positionH>
                <wp:positionV relativeFrom="paragraph">
                  <wp:posOffset>276794</wp:posOffset>
                </wp:positionV>
                <wp:extent cx="302820" cy="184068"/>
                <wp:effectExtent l="0" t="0" r="21590" b="2603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" cy="18406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CFE2F" id="矩形: 圆角 8" o:spid="_x0000_s1026" style="position:absolute;left:0;text-align:left;margin-left:317.7pt;margin-top:21.8pt;width:23.8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" filled="f" strokecolor="red" strokeweight="1pt">
                <v:stroke joinstyle="miter"/>
              </v:roundrect>
            </w:pict>
          </mc:Fallback>
        </mc:AlternateContent>
      </w:r>
      <w:r w:rsidR="007866CF">
        <w:rPr>
          <w:noProof/>
        </w:rPr>
        <w:drawing>
          <wp:inline distT="0" distB="0" distL="0" distR="0" wp14:anchorId="62BBF81A" wp14:editId="7F76225C">
            <wp:extent cx="5621083" cy="1914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7695" cy="191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93807" w14:textId="12338631" w:rsidR="00867DD3" w:rsidRDefault="00867DD3" w:rsidP="00CE662F">
      <w:pPr>
        <w:spacing w:line="360" w:lineRule="auto"/>
        <w:rPr>
          <w:rFonts w:ascii="宋体" w:eastAsia="宋体" w:hAnsi="宋体" w:cs="MT Extra"/>
          <w:sz w:val="24"/>
          <w:szCs w:val="24"/>
          <w:highlight w:val="yellow"/>
        </w:rPr>
      </w:pPr>
    </w:p>
    <w:p w14:paraId="5DAFBF45" w14:textId="7AA09C39" w:rsidR="00E22396" w:rsidRDefault="00E22396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 w:rsidRPr="00E22396">
        <w:rPr>
          <w:rFonts w:ascii="宋体" w:eastAsia="宋体" w:hAnsi="宋体" w:cs="MT Extra" w:hint="eastAsia"/>
          <w:sz w:val="24"/>
          <w:szCs w:val="24"/>
        </w:rPr>
        <w:t>3</w:t>
      </w:r>
      <w:r w:rsidRPr="00E22396">
        <w:rPr>
          <w:rFonts w:ascii="宋体" w:eastAsia="宋体" w:hAnsi="宋体" w:cs="MT Extra"/>
          <w:sz w:val="24"/>
          <w:szCs w:val="24"/>
        </w:rPr>
        <w:t>.</w:t>
      </w:r>
      <w:r w:rsidRPr="00E22396">
        <w:rPr>
          <w:rFonts w:ascii="宋体" w:eastAsia="宋体" w:hAnsi="宋体" w:cs="MT Extra" w:hint="eastAsia"/>
          <w:sz w:val="24"/>
          <w:szCs w:val="24"/>
        </w:rPr>
        <w:t xml:space="preserve"> </w:t>
      </w:r>
      <w:r w:rsidRPr="00CE662F">
        <w:rPr>
          <w:rFonts w:ascii="宋体" w:eastAsia="宋体" w:hAnsi="宋体" w:cs="MT Extra" w:hint="eastAsia"/>
          <w:sz w:val="24"/>
          <w:szCs w:val="24"/>
        </w:rPr>
        <w:t>点击右上角</w:t>
      </w:r>
      <w:r w:rsidRPr="00E22396">
        <w:rPr>
          <w:rFonts w:ascii="宋体" w:eastAsia="宋体" w:hAnsi="宋体" w:cs="MT Extra" w:hint="eastAsia"/>
          <w:b/>
          <w:sz w:val="24"/>
          <w:szCs w:val="24"/>
          <w:highlight w:val="yellow"/>
        </w:rPr>
        <w:t>“增加”</w:t>
      </w:r>
      <w:r w:rsidRPr="00CE662F">
        <w:rPr>
          <w:rFonts w:ascii="宋体" w:eastAsia="宋体" w:hAnsi="宋体" w:cs="MT Extra" w:hint="eastAsia"/>
          <w:sz w:val="24"/>
          <w:szCs w:val="24"/>
        </w:rPr>
        <w:t>选项，</w:t>
      </w:r>
      <w:r>
        <w:rPr>
          <w:rFonts w:ascii="宋体" w:eastAsia="宋体" w:hAnsi="宋体" w:cs="MT Extra" w:hint="eastAsia"/>
          <w:sz w:val="24"/>
          <w:szCs w:val="24"/>
        </w:rPr>
        <w:t>进入如下界面</w:t>
      </w:r>
      <w:r w:rsidRPr="00CE662F">
        <w:rPr>
          <w:rFonts w:ascii="宋体" w:eastAsia="宋体" w:hAnsi="宋体" w:cs="MT Extra" w:hint="eastAsia"/>
          <w:sz w:val="24"/>
          <w:szCs w:val="24"/>
        </w:rPr>
        <w:t>：</w:t>
      </w:r>
    </w:p>
    <w:p w14:paraId="19C87E74" w14:textId="654AD62D" w:rsidR="00E22396" w:rsidRDefault="00E22396" w:rsidP="00CE662F">
      <w:pPr>
        <w:spacing w:line="360" w:lineRule="auto"/>
        <w:rPr>
          <w:rFonts w:ascii="宋体" w:eastAsia="宋体" w:hAnsi="宋体" w:cs="MT Extra"/>
          <w:sz w:val="24"/>
          <w:szCs w:val="24"/>
          <w:highlight w:val="yellow"/>
        </w:rPr>
      </w:pPr>
      <w:r w:rsidRPr="00E22396">
        <w:rPr>
          <w:rFonts w:ascii="宋体" w:eastAsia="宋体" w:hAnsi="宋体" w:cs="MT Extra"/>
          <w:noProof/>
          <w:sz w:val="24"/>
          <w:szCs w:val="24"/>
        </w:rPr>
        <w:drawing>
          <wp:inline distT="0" distB="0" distL="0" distR="0" wp14:anchorId="2F236ED6" wp14:editId="07C5384F">
            <wp:extent cx="5624665" cy="1685925"/>
            <wp:effectExtent l="0" t="0" r="0" b="0"/>
            <wp:docPr id="5" name="图片 5" descr="C:\Users\AOCCC\Documents\WeChat Files\lyting90811\FileStorage\Temp\d39d164b4f6c3eda81dcf0564215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CCC\Documents\WeChat Files\lyting90811\FileStorage\Temp\d39d164b4f6c3eda81dcf05642157d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" t="12018" r="1745" b="33030"/>
                    <a:stretch/>
                  </pic:blipFill>
                  <pic:spPr bwMode="auto">
                    <a:xfrm>
                      <a:off x="0" y="0"/>
                      <a:ext cx="5631915" cy="168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2C613" w14:textId="64393E3D" w:rsidR="007866CF" w:rsidRPr="00CE662F" w:rsidRDefault="00E22396" w:rsidP="007866C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lastRenderedPageBreak/>
        <w:t>4</w:t>
      </w:r>
      <w:r w:rsidR="007866CF">
        <w:rPr>
          <w:rFonts w:ascii="宋体" w:eastAsia="宋体" w:hAnsi="宋体" w:cs="MT Extra"/>
          <w:sz w:val="24"/>
          <w:szCs w:val="24"/>
        </w:rPr>
        <w:t>.</w:t>
      </w:r>
      <w:r w:rsidR="007866CF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选择学年学期</w:t>
      </w:r>
      <w:r w:rsidR="007866CF">
        <w:rPr>
          <w:rFonts w:ascii="宋体" w:eastAsia="宋体" w:hAnsi="宋体" w:cs="MT Extra" w:hint="eastAsia"/>
          <w:sz w:val="24"/>
          <w:szCs w:val="24"/>
        </w:rPr>
        <w:t>（一般默认下个学期），点击“查询”，即可查询到下学期教学任务，多个教学班会逐条显示，如图：</w:t>
      </w:r>
    </w:p>
    <w:p w14:paraId="2235A9E2" w14:textId="77777777" w:rsidR="007866CF" w:rsidRDefault="007866CF" w:rsidP="007866CF">
      <w:r>
        <w:rPr>
          <w:noProof/>
        </w:rPr>
        <w:drawing>
          <wp:inline distT="0" distB="0" distL="0" distR="0" wp14:anchorId="409978AA" wp14:editId="5AB6F45D">
            <wp:extent cx="5274310" cy="18872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1AEA" w14:textId="77777777" w:rsidR="007866CF" w:rsidRDefault="007866CF" w:rsidP="00CE662F">
      <w:pPr>
        <w:spacing w:line="360" w:lineRule="auto"/>
        <w:rPr>
          <w:rFonts w:ascii="宋体" w:eastAsia="宋体" w:hAnsi="宋体" w:cs="MT Extra"/>
          <w:sz w:val="24"/>
          <w:szCs w:val="24"/>
          <w:highlight w:val="yellow"/>
        </w:rPr>
      </w:pPr>
    </w:p>
    <w:p w14:paraId="7AEC7EB6" w14:textId="77633EDA" w:rsidR="00CE662F" w:rsidRPr="00BB77F7" w:rsidRDefault="005D553C" w:rsidP="00CE662F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5</w:t>
      </w:r>
      <w:r w:rsidR="00BB77F7" w:rsidRPr="00BB77F7">
        <w:rPr>
          <w:rFonts w:ascii="宋体" w:eastAsia="宋体" w:hAnsi="宋体" w:cs="MT Extra"/>
          <w:sz w:val="24"/>
          <w:szCs w:val="24"/>
        </w:rPr>
        <w:t>.</w:t>
      </w:r>
      <w:proofErr w:type="gramStart"/>
      <w:r w:rsidR="003E34B8" w:rsidRPr="007866CF">
        <w:rPr>
          <w:rFonts w:ascii="宋体" w:eastAsia="宋体" w:hAnsi="宋体" w:cs="MT Extra" w:hint="eastAsia"/>
          <w:sz w:val="24"/>
          <w:szCs w:val="24"/>
          <w:highlight w:val="yellow"/>
        </w:rPr>
        <w:t>勾选教学</w:t>
      </w:r>
      <w:proofErr w:type="gramEnd"/>
      <w:r w:rsidR="003E34B8" w:rsidRPr="007866CF">
        <w:rPr>
          <w:rFonts w:ascii="宋体" w:eastAsia="宋体" w:hAnsi="宋体" w:cs="MT Extra" w:hint="eastAsia"/>
          <w:sz w:val="24"/>
          <w:szCs w:val="24"/>
          <w:highlight w:val="yellow"/>
        </w:rPr>
        <w:t>任务</w:t>
      </w:r>
      <w:r w:rsidR="00BB77F7">
        <w:rPr>
          <w:rFonts w:ascii="宋体" w:eastAsia="宋体" w:hAnsi="宋体" w:cs="MT Extra" w:hint="eastAsia"/>
          <w:sz w:val="24"/>
          <w:szCs w:val="24"/>
          <w:highlight w:val="yellow"/>
        </w:rPr>
        <w:t>，</w:t>
      </w:r>
      <w:r w:rsidR="00CE662F" w:rsidRPr="00CE662F">
        <w:rPr>
          <w:rFonts w:ascii="宋体" w:eastAsia="宋体" w:hAnsi="宋体" w:cs="MT Extra" w:hint="eastAsia"/>
          <w:sz w:val="24"/>
          <w:szCs w:val="24"/>
        </w:rPr>
        <w:t>点击</w:t>
      </w:r>
      <w:r w:rsidR="00CC7CFE" w:rsidRPr="00956D1E">
        <w:rPr>
          <w:rFonts w:ascii="宋体" w:eastAsia="宋体" w:hAnsi="宋体" w:cs="MT Extra" w:hint="eastAsia"/>
          <w:sz w:val="24"/>
          <w:szCs w:val="24"/>
          <w:highlight w:val="yellow"/>
        </w:rPr>
        <w:t xml:space="preserve"> </w:t>
      </w:r>
      <w:r w:rsidR="00CE662F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“</w:t>
      </w:r>
      <w:r w:rsidR="00CC7CFE">
        <w:rPr>
          <w:rFonts w:ascii="宋体" w:eastAsia="宋体" w:hAnsi="宋体" w:cs="MT Extra" w:hint="eastAsia"/>
          <w:sz w:val="24"/>
          <w:szCs w:val="24"/>
          <w:highlight w:val="yellow"/>
        </w:rPr>
        <w:t>指定教材</w:t>
      </w:r>
      <w:r w:rsidR="00CE662F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”</w:t>
      </w:r>
      <w:r w:rsidR="00CE662F" w:rsidRPr="00CE662F">
        <w:rPr>
          <w:rFonts w:ascii="宋体" w:eastAsia="宋体" w:hAnsi="宋体" w:cs="MT Extra" w:hint="eastAsia"/>
          <w:sz w:val="24"/>
          <w:szCs w:val="24"/>
        </w:rPr>
        <w:t>选项</w:t>
      </w:r>
      <w:r w:rsidR="00FF39D9">
        <w:rPr>
          <w:rFonts w:ascii="宋体" w:eastAsia="宋体" w:hAnsi="宋体" w:cs="MT Extra" w:hint="eastAsia"/>
          <w:sz w:val="24"/>
          <w:szCs w:val="24"/>
        </w:rPr>
        <w:t>进行</w:t>
      </w:r>
      <w:r w:rsidR="007866CF">
        <w:rPr>
          <w:rFonts w:ascii="宋体" w:eastAsia="宋体" w:hAnsi="宋体" w:cs="MT Extra" w:hint="eastAsia"/>
          <w:sz w:val="24"/>
          <w:szCs w:val="24"/>
        </w:rPr>
        <w:t>相应课程的</w:t>
      </w:r>
      <w:r w:rsidR="00FF39D9">
        <w:rPr>
          <w:rFonts w:ascii="宋体" w:eastAsia="宋体" w:hAnsi="宋体" w:cs="MT Extra" w:hint="eastAsia"/>
          <w:sz w:val="24"/>
          <w:szCs w:val="24"/>
        </w:rPr>
        <w:t>任务教材指定</w:t>
      </w:r>
    </w:p>
    <w:p w14:paraId="5DC6081F" w14:textId="0300E7AD" w:rsidR="00AD130B" w:rsidRPr="008B27B4" w:rsidRDefault="005D553C" w:rsidP="008B27B4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5</w:t>
      </w:r>
      <w:r w:rsidR="00AD130B">
        <w:rPr>
          <w:rFonts w:ascii="宋体" w:eastAsia="宋体" w:hAnsi="宋体" w:cs="MT Extra"/>
          <w:sz w:val="24"/>
          <w:szCs w:val="24"/>
        </w:rPr>
        <w:t>.1</w:t>
      </w:r>
      <w:r w:rsidR="00AD130B">
        <w:rPr>
          <w:rFonts w:ascii="宋体" w:eastAsia="宋体" w:hAnsi="宋体" w:cs="MT Extra" w:hint="eastAsia"/>
          <w:sz w:val="24"/>
          <w:szCs w:val="24"/>
        </w:rPr>
        <w:t>可选择单个任务</w:t>
      </w:r>
      <w:r w:rsidR="00AD130B" w:rsidRPr="00880249">
        <w:rPr>
          <w:rFonts w:ascii="宋体" w:eastAsia="宋体" w:hAnsi="宋体" w:cs="MT Extra" w:hint="eastAsia"/>
          <w:sz w:val="24"/>
          <w:szCs w:val="24"/>
          <w:highlight w:val="yellow"/>
        </w:rPr>
        <w:t>逐一</w:t>
      </w:r>
      <w:r w:rsidR="00AD130B" w:rsidRPr="00956D1E">
        <w:rPr>
          <w:rFonts w:ascii="宋体" w:eastAsia="宋体" w:hAnsi="宋体" w:cs="MT Extra" w:hint="eastAsia"/>
          <w:sz w:val="24"/>
          <w:szCs w:val="24"/>
          <w:highlight w:val="yellow"/>
        </w:rPr>
        <w:t>“指定教材”</w:t>
      </w:r>
      <w:r w:rsidR="00AD130B">
        <w:rPr>
          <w:rFonts w:ascii="宋体" w:eastAsia="宋体" w:hAnsi="宋体" w:cs="MT Extra" w:hint="eastAsia"/>
          <w:sz w:val="24"/>
          <w:szCs w:val="24"/>
        </w:rPr>
        <w:t>，如图：</w:t>
      </w:r>
    </w:p>
    <w:p w14:paraId="11327EC8" w14:textId="77777777" w:rsidR="00BB77F7" w:rsidRDefault="00BB77F7">
      <w:pPr>
        <w:rPr>
          <w:noProof/>
        </w:rPr>
      </w:pPr>
      <w:r>
        <w:rPr>
          <w:noProof/>
        </w:rPr>
        <w:drawing>
          <wp:inline distT="0" distB="0" distL="0" distR="0" wp14:anchorId="37C96F20" wp14:editId="45B8E236">
            <wp:extent cx="5274310" cy="2082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7940" w14:textId="10618084" w:rsidR="00AD130B" w:rsidRDefault="005D553C" w:rsidP="00AD130B">
      <w:pPr>
        <w:spacing w:line="360" w:lineRule="auto"/>
      </w:pPr>
      <w:r>
        <w:rPr>
          <w:rFonts w:ascii="宋体" w:eastAsia="宋体" w:hAnsi="宋体" w:cs="MT Extra"/>
          <w:sz w:val="24"/>
          <w:szCs w:val="24"/>
        </w:rPr>
        <w:t>5</w:t>
      </w:r>
      <w:r w:rsidR="00AD130B" w:rsidRPr="00AD130B">
        <w:rPr>
          <w:rFonts w:ascii="宋体" w:eastAsia="宋体" w:hAnsi="宋体" w:cs="MT Extra"/>
          <w:sz w:val="24"/>
          <w:szCs w:val="24"/>
        </w:rPr>
        <w:t>.2</w:t>
      </w:r>
      <w:r w:rsidR="00AD130B" w:rsidRPr="00AD130B">
        <w:rPr>
          <w:rFonts w:ascii="宋体" w:eastAsia="宋体" w:hAnsi="宋体" w:cs="MT Extra" w:hint="eastAsia"/>
          <w:sz w:val="24"/>
          <w:szCs w:val="24"/>
        </w:rPr>
        <w:t>也可同时选择多个教学任务，</w:t>
      </w:r>
      <w:r w:rsidR="00AD130B" w:rsidRPr="005E62D3">
        <w:rPr>
          <w:rFonts w:ascii="宋体" w:eastAsia="宋体" w:hAnsi="宋体" w:cs="MT Extra" w:hint="eastAsia"/>
          <w:sz w:val="24"/>
          <w:szCs w:val="24"/>
          <w:highlight w:val="yellow"/>
        </w:rPr>
        <w:t>批量指定教材</w:t>
      </w:r>
      <w:r w:rsidR="00AD130B">
        <w:rPr>
          <w:rFonts w:ascii="宋体" w:eastAsia="宋体" w:hAnsi="宋体" w:cs="MT Extra" w:hint="eastAsia"/>
          <w:sz w:val="24"/>
          <w:szCs w:val="24"/>
        </w:rPr>
        <w:t>，如图：</w:t>
      </w:r>
    </w:p>
    <w:p w14:paraId="19D667BD" w14:textId="77777777" w:rsidR="006B3CF9" w:rsidRDefault="006B3CF9">
      <w:pPr>
        <w:rPr>
          <w:noProof/>
        </w:rPr>
      </w:pPr>
      <w:r>
        <w:rPr>
          <w:noProof/>
        </w:rPr>
        <w:drawing>
          <wp:inline distT="0" distB="0" distL="0" distR="0" wp14:anchorId="60CB054F" wp14:editId="6797A3C7">
            <wp:extent cx="5274310" cy="18891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8F2E" w14:textId="77777777" w:rsidR="00DB47AB" w:rsidRDefault="00DB47AB"/>
    <w:p w14:paraId="00BFC988" w14:textId="1FAF82D8" w:rsidR="00AD130B" w:rsidRDefault="005D553C" w:rsidP="00AD130B">
      <w:pPr>
        <w:spacing w:line="360" w:lineRule="auto"/>
      </w:pPr>
      <w:r>
        <w:rPr>
          <w:rFonts w:ascii="宋体" w:eastAsia="宋体" w:hAnsi="宋体" w:cs="MT Extra"/>
          <w:sz w:val="24"/>
          <w:szCs w:val="24"/>
        </w:rPr>
        <w:t>6</w:t>
      </w:r>
      <w:r w:rsidR="00AD130B">
        <w:rPr>
          <w:rFonts w:ascii="宋体" w:eastAsia="宋体" w:hAnsi="宋体" w:cs="MT Extra"/>
          <w:sz w:val="24"/>
          <w:szCs w:val="24"/>
        </w:rPr>
        <w:t>.</w:t>
      </w:r>
      <w:r w:rsidR="00AD130B" w:rsidRPr="001C523A">
        <w:rPr>
          <w:rFonts w:ascii="宋体" w:eastAsia="宋体" w:hAnsi="宋体" w:cs="MT Extra" w:hint="eastAsia"/>
          <w:sz w:val="24"/>
          <w:szCs w:val="24"/>
        </w:rPr>
        <w:t>进入指定教材页面后，</w:t>
      </w:r>
      <w:r w:rsidR="00BB0317" w:rsidRPr="001C523A">
        <w:rPr>
          <w:rFonts w:ascii="宋体" w:eastAsia="宋体" w:hAnsi="宋体" w:cs="MT Extra" w:hint="eastAsia"/>
          <w:sz w:val="24"/>
          <w:szCs w:val="24"/>
        </w:rPr>
        <w:t>输入教材名称关键词会直接跳出此前所填教材信息或点击箭头</w:t>
      </w:r>
      <w:r w:rsidR="00075FCD" w:rsidRPr="001C523A">
        <w:rPr>
          <w:rFonts w:ascii="宋体" w:eastAsia="宋体" w:hAnsi="宋体" w:cs="MT Extra" w:hint="eastAsia"/>
          <w:sz w:val="24"/>
          <w:szCs w:val="24"/>
        </w:rPr>
        <w:t>选择库中已有教材信息</w:t>
      </w:r>
      <w:r w:rsidR="00BB0317" w:rsidRPr="001C523A">
        <w:rPr>
          <w:rFonts w:ascii="宋体" w:eastAsia="宋体" w:hAnsi="宋体" w:cs="MT Extra" w:hint="eastAsia"/>
          <w:sz w:val="24"/>
          <w:szCs w:val="24"/>
        </w:rPr>
        <w:t>，</w:t>
      </w:r>
      <w:r w:rsidR="001C523A" w:rsidRPr="001C523A">
        <w:rPr>
          <w:rFonts w:ascii="宋体" w:eastAsia="宋体" w:hAnsi="宋体" w:cs="MT Extra" w:hint="eastAsia"/>
          <w:sz w:val="24"/>
          <w:szCs w:val="24"/>
        </w:rPr>
        <w:t>可在此基础上修改更新；</w:t>
      </w:r>
      <w:r w:rsidR="00075FCD" w:rsidRPr="001C523A">
        <w:rPr>
          <w:rFonts w:ascii="宋体" w:eastAsia="宋体" w:hAnsi="宋体" w:cs="MT Extra" w:hint="eastAsia"/>
          <w:sz w:val="24"/>
          <w:szCs w:val="24"/>
        </w:rPr>
        <w:t>或</w:t>
      </w:r>
      <w:r w:rsidR="001C523A" w:rsidRPr="001C523A">
        <w:rPr>
          <w:rFonts w:ascii="宋体" w:eastAsia="宋体" w:hAnsi="宋体" w:cs="MT Extra" w:hint="eastAsia"/>
          <w:sz w:val="24"/>
          <w:szCs w:val="24"/>
        </w:rPr>
        <w:t>完全</w:t>
      </w:r>
      <w:r w:rsidR="00075FCD" w:rsidRPr="001C523A">
        <w:rPr>
          <w:rFonts w:ascii="宋体" w:eastAsia="宋体" w:hAnsi="宋体" w:cs="MT Extra" w:hint="eastAsia"/>
          <w:sz w:val="24"/>
          <w:szCs w:val="24"/>
        </w:rPr>
        <w:t>重新录入新教材</w:t>
      </w:r>
      <w:r w:rsidR="00075FCD" w:rsidRPr="001C523A">
        <w:rPr>
          <w:rFonts w:ascii="宋体" w:eastAsia="宋体" w:hAnsi="宋体" w:cs="MT Extra" w:hint="eastAsia"/>
          <w:sz w:val="24"/>
          <w:szCs w:val="24"/>
        </w:rPr>
        <w:lastRenderedPageBreak/>
        <w:t>信息（</w:t>
      </w:r>
      <w:r w:rsidR="00D93B95" w:rsidRPr="001C523A">
        <w:rPr>
          <w:rFonts w:ascii="宋体" w:eastAsia="宋体" w:hAnsi="宋体" w:cs="MT Extra" w:hint="eastAsia"/>
          <w:sz w:val="24"/>
          <w:szCs w:val="24"/>
        </w:rPr>
        <w:t>注意：</w:t>
      </w:r>
      <w:r w:rsidR="005E62D3">
        <w:rPr>
          <w:rFonts w:ascii="宋体" w:eastAsia="宋体" w:hAnsi="宋体" w:cs="MT Extra" w:hint="eastAsia"/>
          <w:sz w:val="24"/>
          <w:szCs w:val="24"/>
        </w:rPr>
        <w:t>版本号直接录入数字即可；红色*部分为必填选项</w:t>
      </w:r>
      <w:r w:rsidR="00BB0317">
        <w:rPr>
          <w:rFonts w:ascii="宋体" w:eastAsia="宋体" w:hAnsi="宋体" w:cs="MT Extra" w:hint="eastAsia"/>
          <w:sz w:val="24"/>
          <w:szCs w:val="24"/>
        </w:rPr>
        <w:t>；I</w:t>
      </w:r>
      <w:r w:rsidR="00BB0317">
        <w:rPr>
          <w:rFonts w:ascii="宋体" w:eastAsia="宋体" w:hAnsi="宋体" w:cs="MT Extra"/>
          <w:sz w:val="24"/>
          <w:szCs w:val="24"/>
        </w:rPr>
        <w:t>SBN</w:t>
      </w:r>
      <w:r w:rsidR="00BB0317">
        <w:rPr>
          <w:rFonts w:ascii="宋体" w:eastAsia="宋体" w:hAnsi="宋体" w:cs="MT Extra" w:hint="eastAsia"/>
          <w:sz w:val="24"/>
          <w:szCs w:val="24"/>
        </w:rPr>
        <w:t>为1</w:t>
      </w:r>
      <w:r w:rsidR="00BB0317">
        <w:rPr>
          <w:rFonts w:ascii="宋体" w:eastAsia="宋体" w:hAnsi="宋体" w:cs="MT Extra"/>
          <w:sz w:val="24"/>
          <w:szCs w:val="24"/>
        </w:rPr>
        <w:t>3</w:t>
      </w:r>
      <w:r w:rsidR="00BB0317">
        <w:rPr>
          <w:rFonts w:ascii="宋体" w:eastAsia="宋体" w:hAnsi="宋体" w:cs="MT Extra" w:hint="eastAsia"/>
          <w:sz w:val="24"/>
          <w:szCs w:val="24"/>
        </w:rPr>
        <w:t>位数字，不能有任何符号</w:t>
      </w:r>
      <w:r w:rsidR="00075FCD">
        <w:rPr>
          <w:rFonts w:ascii="宋体" w:eastAsia="宋体" w:hAnsi="宋体" w:cs="MT Extra" w:hint="eastAsia"/>
          <w:sz w:val="24"/>
          <w:szCs w:val="24"/>
        </w:rPr>
        <w:t>）</w:t>
      </w:r>
      <w:r w:rsidR="00AD130B">
        <w:rPr>
          <w:rFonts w:ascii="宋体" w:eastAsia="宋体" w:hAnsi="宋体" w:cs="MT Extra" w:hint="eastAsia"/>
          <w:sz w:val="24"/>
          <w:szCs w:val="24"/>
        </w:rPr>
        <w:t>，</w:t>
      </w:r>
      <w:r w:rsidR="00D93B95">
        <w:rPr>
          <w:rFonts w:ascii="宋体" w:eastAsia="宋体" w:hAnsi="宋体" w:cs="MT Extra" w:hint="eastAsia"/>
          <w:sz w:val="24"/>
          <w:szCs w:val="24"/>
        </w:rPr>
        <w:t>根据实际选择“教材类型”（教材、教辅或其它参考资料），</w:t>
      </w:r>
      <w:r w:rsidR="00AD130B">
        <w:rPr>
          <w:rFonts w:ascii="宋体" w:eastAsia="宋体" w:hAnsi="宋体" w:cs="MT Extra" w:hint="eastAsia"/>
          <w:sz w:val="24"/>
          <w:szCs w:val="24"/>
        </w:rPr>
        <w:t>如图：</w:t>
      </w:r>
    </w:p>
    <w:p w14:paraId="58A31682" w14:textId="77777777" w:rsidR="00DB47AB" w:rsidRDefault="00BB0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01B4" wp14:editId="3A152C42">
                <wp:simplePos x="0" y="0"/>
                <wp:positionH relativeFrom="column">
                  <wp:posOffset>2183004</wp:posOffset>
                </wp:positionH>
                <wp:positionV relativeFrom="paragraph">
                  <wp:posOffset>439950</wp:posOffset>
                </wp:positionV>
                <wp:extent cx="205873" cy="221064"/>
                <wp:effectExtent l="0" t="0" r="22860" b="2667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73" cy="22106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ADBB5" id="矩形: 圆角 7" o:spid="_x0000_s1026" style="position:absolute;left:0;text-align:left;margin-left:171.9pt;margin-top:34.65pt;width:16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" filled="f" strokecolor="red" strokeweight="1pt">
                <v:stroke joinstyle="miter"/>
              </v:roundrect>
            </w:pict>
          </mc:Fallback>
        </mc:AlternateContent>
      </w:r>
      <w:commentRangeStart w:id="0"/>
      <w:r w:rsidR="00075FCD" w:rsidRPr="00075FCD">
        <w:rPr>
          <w:noProof/>
        </w:rPr>
        <w:drawing>
          <wp:inline distT="0" distB="0" distL="0" distR="0" wp14:anchorId="11260A44" wp14:editId="7B649696">
            <wp:extent cx="5274310" cy="2230868"/>
            <wp:effectExtent l="0" t="0" r="2540" b="0"/>
            <wp:docPr id="11" name="图片 11" descr="C:\Users\AOCCC\AppData\Roaming\DingTalk\144027027_v2\ImageFiles\4a\lQLPJxUm-rlYtsbNAr3NBnmwl55uquatfW0Ed9uJYUDVAA_1657_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OCCC\AppData\Roaming\DingTalk\144027027_v2\ImageFiles\4a\lQLPJxUm-rlYtsbNAr3NBnmwl55uquatfW0Ed9uJYUDVAA_1657_7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0"/>
      <w:r>
        <w:rPr>
          <w:rStyle w:val="a9"/>
        </w:rPr>
        <w:commentReference w:id="0"/>
      </w:r>
    </w:p>
    <w:p w14:paraId="03A36A99" w14:textId="1DB20B05" w:rsidR="00BB0317" w:rsidRPr="00D93B95" w:rsidRDefault="005D553C" w:rsidP="00D93B95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7</w:t>
      </w:r>
      <w:r w:rsidR="00D93B95" w:rsidRPr="00D93B95">
        <w:rPr>
          <w:rFonts w:ascii="宋体" w:eastAsia="宋体" w:hAnsi="宋体" w:cs="MT Extra"/>
          <w:sz w:val="24"/>
          <w:szCs w:val="24"/>
        </w:rPr>
        <w:t>.</w:t>
      </w:r>
      <w:r w:rsidR="00D93B95" w:rsidRPr="00D93B95">
        <w:rPr>
          <w:rFonts w:ascii="宋体" w:eastAsia="宋体" w:hAnsi="宋体" w:cs="MT Extra" w:hint="eastAsia"/>
          <w:sz w:val="24"/>
          <w:szCs w:val="24"/>
          <w:highlight w:val="yellow"/>
        </w:rPr>
        <w:t>需指定多本教材或指定教辅、参考资料，</w:t>
      </w:r>
      <w:r w:rsidR="00D93B95" w:rsidRPr="00D93B95">
        <w:rPr>
          <w:rFonts w:ascii="宋体" w:eastAsia="宋体" w:hAnsi="宋体" w:cs="MT Extra" w:hint="eastAsia"/>
          <w:sz w:val="24"/>
          <w:szCs w:val="24"/>
        </w:rPr>
        <w:t>可在上图点击“</w:t>
      </w:r>
      <w:r w:rsidR="00D93B95">
        <w:rPr>
          <w:rFonts w:ascii="宋体" w:eastAsia="宋体" w:hAnsi="宋体" w:cs="MT Extra" w:hint="eastAsia"/>
          <w:sz w:val="24"/>
          <w:szCs w:val="24"/>
        </w:rPr>
        <w:t>继续指定教材</w:t>
      </w:r>
      <w:r w:rsidR="00D93B95" w:rsidRPr="00D93B95">
        <w:rPr>
          <w:rFonts w:ascii="宋体" w:eastAsia="宋体" w:hAnsi="宋体" w:cs="MT Extra" w:hint="eastAsia"/>
          <w:sz w:val="24"/>
          <w:szCs w:val="24"/>
        </w:rPr>
        <w:t>”</w:t>
      </w:r>
      <w:r w:rsidR="00D93B95">
        <w:rPr>
          <w:rFonts w:ascii="宋体" w:eastAsia="宋体" w:hAnsi="宋体" w:cs="MT Extra" w:hint="eastAsia"/>
          <w:sz w:val="24"/>
          <w:szCs w:val="24"/>
        </w:rPr>
        <w:t>，继续添加，点击“教材类型”选择相应类型；</w:t>
      </w:r>
    </w:p>
    <w:p w14:paraId="2F3D27B4" w14:textId="77777777" w:rsidR="00BB0317" w:rsidRDefault="00BB0317"/>
    <w:p w14:paraId="5829001A" w14:textId="662FF654" w:rsidR="00815FFB" w:rsidRPr="00815FFB" w:rsidRDefault="005D553C" w:rsidP="0006321C">
      <w:pPr>
        <w:spacing w:line="360" w:lineRule="auto"/>
        <w:rPr>
          <w:rFonts w:ascii="宋体" w:eastAsia="宋体" w:hAnsi="宋体" w:cs="MT Extra"/>
          <w:sz w:val="24"/>
          <w:szCs w:val="24"/>
        </w:rPr>
      </w:pPr>
      <w:r>
        <w:rPr>
          <w:rFonts w:ascii="宋体" w:eastAsia="宋体" w:hAnsi="宋体" w:cs="MT Extra"/>
          <w:sz w:val="24"/>
          <w:szCs w:val="24"/>
        </w:rPr>
        <w:t>8</w:t>
      </w:r>
      <w:bookmarkStart w:id="1" w:name="_GoBack"/>
      <w:bookmarkEnd w:id="1"/>
      <w:r w:rsidR="007272CE">
        <w:rPr>
          <w:rFonts w:ascii="宋体" w:eastAsia="宋体" w:hAnsi="宋体" w:cs="MT Extra"/>
          <w:sz w:val="24"/>
          <w:szCs w:val="24"/>
        </w:rPr>
        <w:t>.</w:t>
      </w:r>
      <w:r w:rsidR="00815FFB">
        <w:rPr>
          <w:rFonts w:ascii="宋体" w:eastAsia="宋体" w:hAnsi="宋体" w:cs="MT Extra" w:hint="eastAsia"/>
          <w:sz w:val="24"/>
          <w:szCs w:val="24"/>
        </w:rPr>
        <w:t>填写完成教材信息后，点击保存，在任务教材指定申请页面就会有生成记录，审核状态为“保存”，选中</w:t>
      </w:r>
      <w:r w:rsidR="00017249">
        <w:rPr>
          <w:rFonts w:ascii="宋体" w:eastAsia="宋体" w:hAnsi="宋体" w:cs="MT Extra" w:hint="eastAsia"/>
          <w:sz w:val="24"/>
          <w:szCs w:val="24"/>
        </w:rPr>
        <w:t>记录</w:t>
      </w:r>
      <w:r w:rsidR="00AA35AD">
        <w:rPr>
          <w:rFonts w:ascii="宋体" w:eastAsia="宋体" w:hAnsi="宋体" w:cs="MT Extra" w:hint="eastAsia"/>
          <w:sz w:val="24"/>
          <w:szCs w:val="24"/>
        </w:rPr>
        <w:t>点击右上角</w:t>
      </w:r>
      <w:r w:rsidR="00AA35AD" w:rsidRPr="00880249">
        <w:rPr>
          <w:rFonts w:ascii="宋体" w:eastAsia="宋体" w:hAnsi="宋体" w:cs="MT Extra" w:hint="eastAsia"/>
          <w:sz w:val="24"/>
          <w:szCs w:val="24"/>
          <w:highlight w:val="yellow"/>
        </w:rPr>
        <w:t>“提交”</w:t>
      </w:r>
      <w:r w:rsidR="00AA35AD">
        <w:rPr>
          <w:rFonts w:ascii="宋体" w:eastAsia="宋体" w:hAnsi="宋体" w:cs="MT Extra" w:hint="eastAsia"/>
          <w:sz w:val="24"/>
          <w:szCs w:val="24"/>
        </w:rPr>
        <w:t>，即提交给</w:t>
      </w:r>
      <w:r w:rsidR="00815FFB">
        <w:rPr>
          <w:rFonts w:ascii="宋体" w:eastAsia="宋体" w:hAnsi="宋体" w:cs="MT Extra" w:hint="eastAsia"/>
          <w:sz w:val="24"/>
          <w:szCs w:val="24"/>
        </w:rPr>
        <w:t>相关人员审核，如图：</w:t>
      </w:r>
    </w:p>
    <w:p w14:paraId="37F5CBE0" w14:textId="77777777" w:rsidR="00DB47AB" w:rsidRDefault="00DB47AB" w:rsidP="0006321C">
      <w:pPr>
        <w:spacing w:line="360" w:lineRule="auto"/>
      </w:pPr>
      <w:r>
        <w:rPr>
          <w:noProof/>
        </w:rPr>
        <w:drawing>
          <wp:inline distT="0" distB="0" distL="0" distR="0" wp14:anchorId="5C19AA01" wp14:editId="5F9BD54F">
            <wp:extent cx="5274310" cy="13309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0F76" w14:textId="77777777" w:rsidR="00D93B95" w:rsidRDefault="00D93B95" w:rsidP="0006321C">
      <w:pPr>
        <w:spacing w:line="360" w:lineRule="auto"/>
      </w:pPr>
    </w:p>
    <w:p w14:paraId="36AD1FD3" w14:textId="77777777" w:rsidR="00D93B95" w:rsidRDefault="00D93B95" w:rsidP="0006321C">
      <w:pPr>
        <w:spacing w:line="360" w:lineRule="auto"/>
      </w:pPr>
    </w:p>
    <w:p w14:paraId="2AAAA22B" w14:textId="77777777" w:rsidR="00D93B95" w:rsidRDefault="00D93B95" w:rsidP="0006321C">
      <w:pPr>
        <w:spacing w:line="360" w:lineRule="auto"/>
      </w:pPr>
    </w:p>
    <w:p w14:paraId="6F1C0E28" w14:textId="77777777" w:rsidR="00D93B95" w:rsidRPr="00CC7CFE" w:rsidRDefault="00D93B95" w:rsidP="0006321C">
      <w:pPr>
        <w:spacing w:line="360" w:lineRule="auto"/>
        <w:rPr>
          <w:b/>
        </w:rPr>
      </w:pPr>
      <w:r w:rsidRPr="00CC7CFE">
        <w:rPr>
          <w:rFonts w:hint="eastAsia"/>
          <w:b/>
          <w:highlight w:val="yellow"/>
        </w:rPr>
        <w:t>常见问题：</w:t>
      </w:r>
    </w:p>
    <w:p w14:paraId="2257F9C3" w14:textId="77777777" w:rsidR="00D93B95" w:rsidRDefault="00D93B95" w:rsidP="0006321C">
      <w:pPr>
        <w:spacing w:line="360" w:lineRule="auto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任务教材指定完成后无法保存，可能原因：“ 星号*</w:t>
      </w:r>
      <w:r>
        <w:t xml:space="preserve"> </w:t>
      </w:r>
      <w:r>
        <w:rPr>
          <w:rFonts w:hint="eastAsia"/>
        </w:rPr>
        <w:t>”必</w:t>
      </w:r>
      <w:proofErr w:type="gramStart"/>
      <w:r>
        <w:rPr>
          <w:rFonts w:hint="eastAsia"/>
        </w:rPr>
        <w:t>填内容</w:t>
      </w:r>
      <w:proofErr w:type="gramEnd"/>
      <w:r>
        <w:rPr>
          <w:rFonts w:hint="eastAsia"/>
        </w:rPr>
        <w:t>未完成，或者I</w:t>
      </w:r>
      <w:r>
        <w:t>SBN</w:t>
      </w:r>
      <w:r>
        <w:rPr>
          <w:rFonts w:hint="eastAsia"/>
        </w:rPr>
        <w:t>格式不对（1</w:t>
      </w:r>
      <w:r>
        <w:t>3</w:t>
      </w:r>
      <w:r>
        <w:rPr>
          <w:rFonts w:hint="eastAsia"/>
        </w:rPr>
        <w:t>位纯数字，不能有任何符号）；</w:t>
      </w:r>
    </w:p>
    <w:p w14:paraId="2415709A" w14:textId="093889EA" w:rsidR="00D93B95" w:rsidRDefault="00D93B95" w:rsidP="0006321C">
      <w:pPr>
        <w:spacing w:line="360" w:lineRule="auto"/>
      </w:pPr>
      <w:r>
        <w:t>2.</w:t>
      </w:r>
      <w:r w:rsidR="00E22396">
        <w:rPr>
          <w:rFonts w:hint="eastAsia"/>
        </w:rPr>
        <w:t>课程</w:t>
      </w:r>
      <w:r>
        <w:rPr>
          <w:rFonts w:hint="eastAsia"/>
        </w:rPr>
        <w:t>不需要</w:t>
      </w:r>
      <w:r w:rsidR="00E22396">
        <w:rPr>
          <w:rFonts w:hint="eastAsia"/>
        </w:rPr>
        <w:t>使用</w:t>
      </w:r>
      <w:r>
        <w:rPr>
          <w:rFonts w:hint="eastAsia"/>
        </w:rPr>
        <w:t>教材</w:t>
      </w:r>
      <w:r w:rsidR="00E22396">
        <w:rPr>
          <w:rFonts w:hint="eastAsia"/>
        </w:rPr>
        <w:t>的</w:t>
      </w:r>
      <w:r>
        <w:rPr>
          <w:rFonts w:hint="eastAsia"/>
        </w:rPr>
        <w:t>，</w:t>
      </w:r>
      <w:r w:rsidR="00E22396">
        <w:rPr>
          <w:rFonts w:hint="eastAsia"/>
        </w:rPr>
        <w:t>请</w:t>
      </w:r>
      <w:r w:rsidR="00F66629">
        <w:rPr>
          <w:rFonts w:hint="eastAsia"/>
        </w:rPr>
        <w:t>任课教师</w:t>
      </w:r>
      <w:r w:rsidR="00E22396">
        <w:rPr>
          <w:rFonts w:hint="eastAsia"/>
        </w:rPr>
        <w:t>将课程名称和不使用</w:t>
      </w:r>
      <w:r w:rsidR="00F66629">
        <w:rPr>
          <w:rFonts w:hint="eastAsia"/>
        </w:rPr>
        <w:t>教材</w:t>
      </w:r>
      <w:r>
        <w:rPr>
          <w:rFonts w:hint="eastAsia"/>
        </w:rPr>
        <w:t>原因</w:t>
      </w:r>
      <w:r w:rsidR="00E22396">
        <w:rPr>
          <w:rFonts w:hint="eastAsia"/>
        </w:rPr>
        <w:t>发给本学院（部）教学秘书备案</w:t>
      </w:r>
      <w:r>
        <w:rPr>
          <w:rFonts w:hint="eastAsia"/>
        </w:rPr>
        <w:t>；</w:t>
      </w:r>
    </w:p>
    <w:p w14:paraId="658D97B7" w14:textId="77777777" w:rsidR="00D93B95" w:rsidRPr="00D93B95" w:rsidRDefault="00D93B95" w:rsidP="0006321C">
      <w:pPr>
        <w:spacing w:line="360" w:lineRule="auto"/>
      </w:pPr>
      <w:r>
        <w:rPr>
          <w:rFonts w:hint="eastAsia"/>
        </w:rPr>
        <w:lastRenderedPageBreak/>
        <w:t>3</w:t>
      </w:r>
      <w:r>
        <w:t>.</w:t>
      </w:r>
      <w:r>
        <w:rPr>
          <w:rFonts w:hint="eastAsia"/>
        </w:rPr>
        <w:t>待补充</w:t>
      </w:r>
    </w:p>
    <w:sectPr w:rsidR="00D93B95" w:rsidRPr="00D93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李运婷" w:date="2023-11-15T11:20:00Z" w:initials="A">
    <w:p w14:paraId="5CF1E80F" w14:textId="77777777" w:rsidR="00BB0317" w:rsidRDefault="00BB031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红色方框处箭头点击可选择教材库中信息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F1E8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F1E80F" w16cid:durableId="28FF28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6923E" w14:textId="77777777" w:rsidR="00976F2B" w:rsidRDefault="00976F2B" w:rsidP="00B544A7">
      <w:r>
        <w:separator/>
      </w:r>
    </w:p>
  </w:endnote>
  <w:endnote w:type="continuationSeparator" w:id="0">
    <w:p w14:paraId="3A70C240" w14:textId="77777777" w:rsidR="00976F2B" w:rsidRDefault="00976F2B" w:rsidP="00B5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46C6" w14:textId="77777777" w:rsidR="00976F2B" w:rsidRDefault="00976F2B" w:rsidP="00B544A7">
      <w:r>
        <w:separator/>
      </w:r>
    </w:p>
  </w:footnote>
  <w:footnote w:type="continuationSeparator" w:id="0">
    <w:p w14:paraId="4001824E" w14:textId="77777777" w:rsidR="00976F2B" w:rsidRDefault="00976F2B" w:rsidP="00B544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李运婷">
    <w15:presenceInfo w15:providerId="None" w15:userId="李运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AA"/>
    <w:rsid w:val="00017249"/>
    <w:rsid w:val="0006321C"/>
    <w:rsid w:val="00075FCD"/>
    <w:rsid w:val="001C523A"/>
    <w:rsid w:val="001E417F"/>
    <w:rsid w:val="0021772F"/>
    <w:rsid w:val="0024754E"/>
    <w:rsid w:val="00267A14"/>
    <w:rsid w:val="00343D78"/>
    <w:rsid w:val="003E34B8"/>
    <w:rsid w:val="003F7893"/>
    <w:rsid w:val="00581855"/>
    <w:rsid w:val="005D553C"/>
    <w:rsid w:val="005E62D3"/>
    <w:rsid w:val="006907F9"/>
    <w:rsid w:val="006B3CF9"/>
    <w:rsid w:val="007272CE"/>
    <w:rsid w:val="007866CF"/>
    <w:rsid w:val="007E7EDC"/>
    <w:rsid w:val="00815FFB"/>
    <w:rsid w:val="00867DD3"/>
    <w:rsid w:val="00880249"/>
    <w:rsid w:val="00885AAA"/>
    <w:rsid w:val="00896C72"/>
    <w:rsid w:val="008B27B4"/>
    <w:rsid w:val="008B4EA6"/>
    <w:rsid w:val="00956D1E"/>
    <w:rsid w:val="00976F2B"/>
    <w:rsid w:val="00A04F6C"/>
    <w:rsid w:val="00A50B48"/>
    <w:rsid w:val="00AA35AD"/>
    <w:rsid w:val="00AB2769"/>
    <w:rsid w:val="00AD130B"/>
    <w:rsid w:val="00AF4DAC"/>
    <w:rsid w:val="00B544A7"/>
    <w:rsid w:val="00BB0317"/>
    <w:rsid w:val="00BB77F7"/>
    <w:rsid w:val="00CC7CFE"/>
    <w:rsid w:val="00CE662F"/>
    <w:rsid w:val="00D73353"/>
    <w:rsid w:val="00D93B95"/>
    <w:rsid w:val="00DA0835"/>
    <w:rsid w:val="00DB47AB"/>
    <w:rsid w:val="00E22396"/>
    <w:rsid w:val="00E242AA"/>
    <w:rsid w:val="00F2474E"/>
    <w:rsid w:val="00F66629"/>
    <w:rsid w:val="00F7251F"/>
    <w:rsid w:val="00FD3FD5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9EB1EC"/>
  <w15:chartTrackingRefBased/>
  <w15:docId w15:val="{630E7CBE-9835-4C70-A3CA-02EDE237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44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4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44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4D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4DAC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B031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031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031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031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0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李运婷</cp:lastModifiedBy>
  <cp:revision>29</cp:revision>
  <cp:lastPrinted>2019-11-28T00:08:00Z</cp:lastPrinted>
  <dcterms:created xsi:type="dcterms:W3CDTF">2019-11-22T00:22:00Z</dcterms:created>
  <dcterms:modified xsi:type="dcterms:W3CDTF">2023-12-04T03:21:00Z</dcterms:modified>
</cp:coreProperties>
</file>