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黑体_GBK" w:hAnsi="华文中宋" w:eastAsia="方正黑体_GBK" w:cs="黑体"/>
          <w:sz w:val="32"/>
          <w:szCs w:val="32"/>
        </w:rPr>
      </w:pPr>
      <w:bookmarkStart w:id="1" w:name="_GoBack"/>
      <w:r>
        <w:rPr>
          <w:rFonts w:hint="eastAsia" w:ascii="方正黑体_GBK" w:hAnsi="华文中宋" w:eastAsia="方正黑体_GBK" w:cs="黑体"/>
          <w:sz w:val="32"/>
          <w:szCs w:val="32"/>
        </w:rPr>
        <w:t>附件1</w:t>
      </w:r>
    </w:p>
    <w:bookmarkEnd w:id="1"/>
    <w:p>
      <w:pPr>
        <w:adjustRightInd w:val="0"/>
        <w:snapToGrid w:val="0"/>
        <w:spacing w:line="600" w:lineRule="exact"/>
        <w:jc w:val="center"/>
        <w:rPr>
          <w:rFonts w:ascii="方正小标宋_GBK" w:hAnsi="华文中宋" w:eastAsia="方正小标宋_GBK" w:cs="黑体"/>
          <w:sz w:val="44"/>
          <w:szCs w:val="44"/>
        </w:rPr>
      </w:pPr>
      <w:bookmarkStart w:id="0" w:name="_Hlk156581718"/>
      <w:r>
        <w:rPr>
          <w:rFonts w:hint="eastAsia" w:ascii="方正小标宋_GBK" w:hAnsi="华文中宋" w:eastAsia="方正小标宋_GBK" w:cs="黑体"/>
          <w:sz w:val="44"/>
          <w:szCs w:val="44"/>
        </w:rPr>
        <w:t>重庆市高等教育教学改革重大选题</w:t>
      </w:r>
      <w:bookmarkEnd w:id="0"/>
      <w:r>
        <w:rPr>
          <w:rFonts w:hint="eastAsia" w:ascii="方正小标宋_GBK" w:hAnsi="华文中宋" w:eastAsia="方正小标宋_GBK" w:cs="黑体"/>
          <w:sz w:val="44"/>
          <w:szCs w:val="44"/>
        </w:rPr>
        <w:t>征集表</w:t>
      </w:r>
    </w:p>
    <w:p>
      <w:pPr>
        <w:spacing w:line="600" w:lineRule="exact"/>
        <w:jc w:val="left"/>
        <w:rPr>
          <w:rFonts w:ascii="方正仿宋_GBK" w:hAnsi="仿宋" w:eastAsia="方正仿宋_GBK"/>
          <w:kern w:val="0"/>
          <w:sz w:val="28"/>
          <w:szCs w:val="28"/>
        </w:rPr>
      </w:pPr>
      <w:r>
        <w:rPr>
          <w:rFonts w:hint="eastAsia" w:ascii="方正仿宋_GBK" w:hAnsi="仿宋" w:eastAsia="方正仿宋_GBK"/>
          <w:kern w:val="0"/>
          <w:sz w:val="28"/>
          <w:szCs w:val="28"/>
        </w:rPr>
        <w:t>报送单位：                               选题提出者：</w:t>
      </w:r>
    </w:p>
    <w:tbl>
      <w:tblPr>
        <w:tblStyle w:val="3"/>
        <w:tblW w:w="53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7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21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仿宋_GBK" w:hAnsi="仿宋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8"/>
                <w:szCs w:val="28"/>
              </w:rPr>
              <w:t>选题名称</w:t>
            </w:r>
          </w:p>
        </w:tc>
        <w:tc>
          <w:tcPr>
            <w:tcW w:w="7099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9220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方正仿宋_GBK" w:hAnsi="仿宋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b/>
                <w:sz w:val="28"/>
                <w:szCs w:val="28"/>
              </w:rPr>
              <w:t>1.选题价值和意义（300字以内）</w:t>
            </w:r>
          </w:p>
          <w:p>
            <w:pPr>
              <w:spacing w:line="6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9220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方正仿宋_GBK" w:hAnsi="仿宋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b/>
                <w:sz w:val="28"/>
                <w:szCs w:val="28"/>
              </w:rPr>
              <w:t>2.拟解决的主要问题（300字以内）</w:t>
            </w:r>
          </w:p>
          <w:p>
            <w:pPr>
              <w:spacing w:line="6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exact"/>
        </w:trPr>
        <w:tc>
          <w:tcPr>
            <w:tcW w:w="9220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方正仿宋_GBK" w:hAnsi="仿宋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b/>
                <w:sz w:val="28"/>
                <w:szCs w:val="28"/>
              </w:rPr>
              <w:t>3.解决问题的思路方法和路径（500字以内）</w:t>
            </w:r>
          </w:p>
          <w:p>
            <w:pPr>
              <w:spacing w:line="6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方正仿宋_GBK" w:hAnsi="仿宋" w:eastAsia="方正仿宋_GBK"/>
          <w:szCs w:val="21"/>
        </w:rPr>
      </w:pPr>
    </w:p>
    <w:p>
      <w:pPr>
        <w:spacing w:line="20" w:lineRule="exact"/>
        <w:rPr>
          <w:rFonts w:ascii="方正仿宋_GBK" w:hAnsi="仿宋" w:eastAsia="方正仿宋_GBK"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1247" w:gutter="0"/>
          <w:pgNumType w:fmt="numberInDash"/>
          <w:cols w:space="720" w:num="1"/>
          <w:titlePg/>
          <w:docGrid w:linePitch="600" w:charSpace="2292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jIwZDQxYTM5MTM3MzE1MjlmZjE3YjlkMzhkNGYifQ=="/>
  </w:docVars>
  <w:rsids>
    <w:rsidRoot w:val="4FFF31F9"/>
    <w:rsid w:val="4FFF31F9"/>
    <w:rsid w:val="52ED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2024-03-14T09:02:00Z</dcterms:created>
  <dc:creator>Demmy_</dc:creator>
  <cp:lastModifiedBy>Demmy_</cp:lastModifiedBy>
  <dcterms:modified xsi:type="dcterms:W3CDTF">2024-03-14T09:03:04Z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A53EAF1C581F438EAC40FB631AEE9DC5_11</vt:lpwstr>
  </property>
</Properties>
</file>