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63" w:rsidRPr="00F966B7" w:rsidRDefault="002B27B4" w:rsidP="00216D9D">
      <w:pPr>
        <w:adjustRightInd w:val="0"/>
        <w:snapToGrid w:val="0"/>
        <w:spacing w:line="600" w:lineRule="exact"/>
        <w:jc w:val="left"/>
        <w:rPr>
          <w:rFonts w:ascii="Times New Roman" w:eastAsia="方正仿宋_GBK" w:hAnsi="Times New Roman"/>
          <w:snapToGrid w:val="0"/>
          <w:kern w:val="0"/>
          <w:sz w:val="32"/>
          <w:szCs w:val="32"/>
        </w:rPr>
      </w:pPr>
      <w:bookmarkStart w:id="0" w:name="_GoBack"/>
      <w:bookmarkEnd w:id="0"/>
      <w:r>
        <w:rPr>
          <w:rFonts w:ascii="Times New Roman" w:eastAsia="方正仿宋_GBK" w:hAnsi="Times New Roman"/>
          <w:noProof/>
          <w:kern w:val="0"/>
          <w:sz w:val="32"/>
          <w:szCs w:val="32"/>
        </w:rPr>
        <w:pict w14:anchorId="46743FB9">
          <v:group id="_x0000_s1026" style="position:absolute;margin-left:-15.6pt;margin-top:-14.15pt;width:481.9pt;height:700.25pt;z-index:-251658240"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1028" style="position:absolute;mso-position-horizontal:center;mso-position-horizontal-relative:page;mso-position-vertical-relative:page" from="1134,3005" to="10772,3005" strokecolor="red" strokeweight="6pt">
              <v:stroke linestyle="thickThin"/>
            </v:line>
            <v:line id="_x0000_s1029" style="position:absolute;mso-position-horizontal:center;mso-position-horizontal-relative:page;mso-position-vertical-relative:page" from="1134,15706" to="10772,15706" strokecolor="red" strokeweight="6pt">
              <v:stroke linestyle="thinThick"/>
            </v:line>
          </v:group>
        </w:pict>
      </w:r>
    </w:p>
    <w:p w:rsidR="00625063" w:rsidRPr="00F966B7" w:rsidRDefault="00625063" w:rsidP="00216D9D">
      <w:pPr>
        <w:adjustRightInd w:val="0"/>
        <w:snapToGrid w:val="0"/>
        <w:spacing w:line="600" w:lineRule="exact"/>
        <w:jc w:val="left"/>
        <w:rPr>
          <w:rFonts w:ascii="Times New Roman" w:eastAsia="方正仿宋_GBK" w:hAnsi="Times New Roman"/>
          <w:snapToGrid w:val="0"/>
          <w:kern w:val="0"/>
          <w:sz w:val="32"/>
          <w:szCs w:val="32"/>
        </w:rPr>
      </w:pPr>
    </w:p>
    <w:p w:rsidR="00625063" w:rsidRPr="00F966B7" w:rsidRDefault="00625063" w:rsidP="00216D9D">
      <w:pPr>
        <w:adjustRightInd w:val="0"/>
        <w:snapToGrid w:val="0"/>
        <w:spacing w:line="600" w:lineRule="exact"/>
        <w:jc w:val="right"/>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渝教高</w:t>
      </w:r>
      <w:r w:rsidRPr="00F966B7">
        <w:rPr>
          <w:rFonts w:ascii="Times New Roman" w:eastAsia="方正仿宋_GBK" w:hAnsi="Times New Roman" w:hint="eastAsia"/>
          <w:snapToGrid w:val="0"/>
          <w:kern w:val="0"/>
          <w:sz w:val="32"/>
          <w:szCs w:val="32"/>
        </w:rPr>
        <w:t>函〔</w:t>
      </w:r>
      <w:r w:rsidRPr="00F966B7">
        <w:rPr>
          <w:rFonts w:ascii="Times New Roman" w:eastAsia="方正仿宋_GBK" w:hAnsi="Times New Roman"/>
          <w:snapToGrid w:val="0"/>
          <w:kern w:val="0"/>
          <w:sz w:val="32"/>
          <w:szCs w:val="32"/>
        </w:rPr>
        <w:t>2023</w:t>
      </w:r>
      <w:r w:rsidRPr="00F966B7">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40</w:t>
      </w:r>
      <w:r w:rsidRPr="00F966B7">
        <w:rPr>
          <w:rFonts w:ascii="Times New Roman" w:eastAsia="方正仿宋_GBK" w:hAnsi="Times New Roman" w:hint="eastAsia"/>
          <w:snapToGrid w:val="0"/>
          <w:kern w:val="0"/>
          <w:sz w:val="32"/>
          <w:szCs w:val="32"/>
        </w:rPr>
        <w:t>号</w:t>
      </w:r>
    </w:p>
    <w:p w:rsidR="00625063" w:rsidRPr="00F966B7" w:rsidRDefault="00625063" w:rsidP="00216D9D">
      <w:pPr>
        <w:adjustRightInd w:val="0"/>
        <w:snapToGrid w:val="0"/>
        <w:spacing w:line="600" w:lineRule="exact"/>
        <w:jc w:val="center"/>
        <w:rPr>
          <w:rFonts w:ascii="Times New Roman" w:eastAsia="方正小标宋_GBK" w:hAnsi="Times New Roman"/>
          <w:snapToGrid w:val="0"/>
          <w:kern w:val="0"/>
          <w:sz w:val="44"/>
          <w:szCs w:val="44"/>
        </w:rPr>
      </w:pPr>
    </w:p>
    <w:p w:rsidR="00625063" w:rsidRPr="00F966B7" w:rsidRDefault="00625063" w:rsidP="00216D9D">
      <w:pPr>
        <w:adjustRightInd w:val="0"/>
        <w:snapToGrid w:val="0"/>
        <w:spacing w:line="600" w:lineRule="exact"/>
        <w:jc w:val="center"/>
        <w:rPr>
          <w:rFonts w:ascii="Times New Roman" w:eastAsia="方正小标宋_GBK" w:hAnsi="Times New Roman"/>
          <w:snapToGrid w:val="0"/>
          <w:kern w:val="0"/>
          <w:sz w:val="44"/>
          <w:szCs w:val="44"/>
        </w:rPr>
      </w:pPr>
    </w:p>
    <w:p w:rsidR="000A5C84" w:rsidRDefault="0060148E" w:rsidP="00216D9D">
      <w:pPr>
        <w:spacing w:line="600" w:lineRule="exact"/>
        <w:jc w:val="center"/>
        <w:rPr>
          <w:rFonts w:ascii="Times New Roman" w:eastAsia="方正小标宋_GBK" w:hAnsi="Times New Roman"/>
          <w:kern w:val="32"/>
          <w:sz w:val="44"/>
          <w:szCs w:val="44"/>
        </w:rPr>
      </w:pPr>
      <w:r>
        <w:rPr>
          <w:rFonts w:ascii="Times New Roman" w:eastAsia="方正小标宋_GBK" w:hAnsi="Times New Roman" w:cs="方正小标宋_GBK" w:hint="eastAsia"/>
          <w:kern w:val="32"/>
          <w:sz w:val="44"/>
          <w:szCs w:val="44"/>
        </w:rPr>
        <w:t>重庆市教育委员会</w:t>
      </w:r>
    </w:p>
    <w:p w:rsidR="000A5C84" w:rsidRDefault="0060148E" w:rsidP="00216D9D">
      <w:pPr>
        <w:spacing w:line="600" w:lineRule="exact"/>
        <w:jc w:val="center"/>
        <w:rPr>
          <w:rFonts w:ascii="Times New Roman" w:eastAsia="方正小标宋_GBK" w:hAnsi="Times New Roman" w:cs="方正小标宋_GBK"/>
          <w:kern w:val="32"/>
          <w:sz w:val="44"/>
          <w:szCs w:val="44"/>
        </w:rPr>
      </w:pPr>
      <w:r>
        <w:rPr>
          <w:rFonts w:ascii="Times New Roman" w:eastAsia="方正小标宋_GBK" w:hAnsi="Times New Roman" w:cs="方正小标宋_GBK" w:hint="eastAsia"/>
          <w:kern w:val="32"/>
          <w:sz w:val="44"/>
          <w:szCs w:val="44"/>
        </w:rPr>
        <w:t>关于公布</w:t>
      </w:r>
      <w:r>
        <w:rPr>
          <w:rFonts w:ascii="Times New Roman" w:eastAsia="方正小标宋_GBK" w:hAnsi="Times New Roman"/>
          <w:kern w:val="32"/>
          <w:sz w:val="44"/>
          <w:szCs w:val="44"/>
        </w:rPr>
        <w:t>202</w:t>
      </w:r>
      <w:r w:rsidR="00424EF2">
        <w:rPr>
          <w:rFonts w:ascii="Times New Roman" w:eastAsia="方正小标宋_GBK" w:hAnsi="Times New Roman"/>
          <w:kern w:val="32"/>
          <w:sz w:val="44"/>
          <w:szCs w:val="44"/>
        </w:rPr>
        <w:t>3</w:t>
      </w:r>
      <w:r>
        <w:rPr>
          <w:rFonts w:ascii="Times New Roman" w:eastAsia="方正小标宋_GBK" w:hAnsi="Times New Roman" w:cs="方正小标宋_GBK" w:hint="eastAsia"/>
          <w:kern w:val="32"/>
          <w:sz w:val="44"/>
          <w:szCs w:val="44"/>
        </w:rPr>
        <w:t>年高等教育教学改革研究</w:t>
      </w:r>
    </w:p>
    <w:p w:rsidR="000A5C84" w:rsidRDefault="0060148E" w:rsidP="00216D9D">
      <w:pPr>
        <w:spacing w:line="600" w:lineRule="exact"/>
        <w:jc w:val="center"/>
        <w:rPr>
          <w:rFonts w:ascii="Times New Roman" w:eastAsia="方正小标宋_GBK" w:hAnsi="Times New Roman"/>
          <w:kern w:val="32"/>
          <w:sz w:val="44"/>
          <w:szCs w:val="44"/>
        </w:rPr>
      </w:pPr>
      <w:r>
        <w:rPr>
          <w:rFonts w:ascii="Times New Roman" w:eastAsia="方正小标宋_GBK" w:hAnsi="Times New Roman" w:cs="方正小标宋_GBK" w:hint="eastAsia"/>
          <w:kern w:val="32"/>
          <w:sz w:val="44"/>
          <w:szCs w:val="44"/>
        </w:rPr>
        <w:t>项目评选结果的通知</w:t>
      </w:r>
    </w:p>
    <w:p w:rsidR="000A5C84" w:rsidRDefault="000A5C84" w:rsidP="00216D9D">
      <w:pPr>
        <w:spacing w:line="600" w:lineRule="exact"/>
        <w:rPr>
          <w:rFonts w:ascii="Times New Roman" w:eastAsia="方正仿宋_GBK" w:hAnsi="Times New Roman"/>
          <w:kern w:val="32"/>
          <w:sz w:val="32"/>
          <w:szCs w:val="32"/>
        </w:rPr>
      </w:pPr>
    </w:p>
    <w:p w:rsidR="000A5C84" w:rsidRPr="0081014A" w:rsidRDefault="0060148E" w:rsidP="00216D9D">
      <w:pPr>
        <w:spacing w:line="600" w:lineRule="exact"/>
        <w:rPr>
          <w:rFonts w:ascii="Times New Roman" w:eastAsia="方正仿宋_GBK" w:hAnsi="Times New Roman"/>
          <w:kern w:val="32"/>
          <w:sz w:val="32"/>
          <w:szCs w:val="32"/>
        </w:rPr>
      </w:pPr>
      <w:r w:rsidRPr="0081014A">
        <w:rPr>
          <w:rFonts w:ascii="Times New Roman" w:eastAsia="方正仿宋_GBK" w:hAnsi="Times New Roman" w:cs="方正仿宋_GBK" w:hint="eastAsia"/>
          <w:kern w:val="32"/>
          <w:sz w:val="32"/>
          <w:szCs w:val="32"/>
        </w:rPr>
        <w:t>各有关高校，有关直属单位：</w:t>
      </w:r>
    </w:p>
    <w:p w:rsidR="000A5C84" w:rsidRPr="0081014A" w:rsidRDefault="0060148E" w:rsidP="00216D9D">
      <w:pPr>
        <w:spacing w:line="600" w:lineRule="exact"/>
        <w:ind w:firstLineChars="200" w:firstLine="640"/>
        <w:rPr>
          <w:rFonts w:ascii="Times New Roman" w:eastAsia="方正仿宋_GBK" w:hAnsi="Times New Roman" w:cs="方正仿宋_GBK"/>
          <w:kern w:val="32"/>
          <w:sz w:val="32"/>
          <w:szCs w:val="32"/>
        </w:rPr>
      </w:pPr>
      <w:r w:rsidRPr="0081014A">
        <w:rPr>
          <w:rFonts w:ascii="Times New Roman" w:eastAsia="方正仿宋_GBK" w:hAnsi="Times New Roman" w:cs="方正仿宋_GBK" w:hint="eastAsia"/>
          <w:kern w:val="32"/>
          <w:sz w:val="32"/>
          <w:szCs w:val="32"/>
        </w:rPr>
        <w:t>根据</w:t>
      </w:r>
      <w:r w:rsidRPr="0081014A">
        <w:rPr>
          <w:rStyle w:val="awspan"/>
          <w:rFonts w:ascii="Times New Roman" w:eastAsia="方正仿宋_GBK" w:hAnsi="Times New Roman" w:hint="eastAsia"/>
          <w:color w:val="000000"/>
          <w:sz w:val="32"/>
          <w:szCs w:val="32"/>
        </w:rPr>
        <w:t>《</w:t>
      </w:r>
      <w:r w:rsidRPr="0081014A">
        <w:rPr>
          <w:rFonts w:ascii="Times New Roman" w:eastAsia="方正仿宋_GBK" w:hAnsi="Times New Roman" w:hint="eastAsia"/>
          <w:sz w:val="32"/>
          <w:szCs w:val="32"/>
        </w:rPr>
        <w:t>重庆市教育委员会关于开展</w:t>
      </w:r>
      <w:r w:rsidRPr="0081014A">
        <w:rPr>
          <w:rFonts w:ascii="Times New Roman" w:eastAsia="方正仿宋_GBK" w:hAnsi="Times New Roman" w:hint="eastAsia"/>
          <w:sz w:val="32"/>
          <w:szCs w:val="32"/>
        </w:rPr>
        <w:t>202</w:t>
      </w:r>
      <w:r w:rsidR="00424EF2">
        <w:rPr>
          <w:rFonts w:ascii="Times New Roman" w:eastAsia="方正仿宋_GBK" w:hAnsi="Times New Roman"/>
          <w:sz w:val="32"/>
          <w:szCs w:val="32"/>
        </w:rPr>
        <w:t>3</w:t>
      </w:r>
      <w:r w:rsidRPr="0081014A">
        <w:rPr>
          <w:rFonts w:ascii="Times New Roman" w:eastAsia="方正仿宋_GBK" w:hAnsi="Times New Roman" w:hint="eastAsia"/>
          <w:sz w:val="32"/>
          <w:szCs w:val="32"/>
        </w:rPr>
        <w:t>年高等教育教学改革研究项目申报工作的通知》（渝教高函〔</w:t>
      </w:r>
      <w:r w:rsidRPr="0081014A">
        <w:rPr>
          <w:rFonts w:ascii="Times New Roman" w:eastAsia="方正仿宋_GBK" w:hAnsi="Times New Roman" w:hint="eastAsia"/>
          <w:sz w:val="32"/>
          <w:szCs w:val="32"/>
        </w:rPr>
        <w:t>202</w:t>
      </w:r>
      <w:r w:rsidR="00424EF2">
        <w:rPr>
          <w:rFonts w:ascii="Times New Roman" w:eastAsia="方正仿宋_GBK" w:hAnsi="Times New Roman"/>
          <w:sz w:val="32"/>
          <w:szCs w:val="32"/>
        </w:rPr>
        <w:t>3</w:t>
      </w:r>
      <w:r w:rsidRPr="0081014A">
        <w:rPr>
          <w:rFonts w:ascii="Times New Roman" w:eastAsia="方正仿宋_GBK" w:hAnsi="Times New Roman" w:hint="eastAsia"/>
          <w:sz w:val="32"/>
          <w:szCs w:val="32"/>
        </w:rPr>
        <w:t>〕</w:t>
      </w:r>
      <w:r w:rsidR="00424EF2">
        <w:rPr>
          <w:rFonts w:ascii="Times New Roman" w:eastAsia="方正仿宋_GBK" w:hAnsi="Times New Roman"/>
          <w:sz w:val="32"/>
          <w:szCs w:val="32"/>
        </w:rPr>
        <w:t>6</w:t>
      </w:r>
      <w:r w:rsidRPr="0081014A">
        <w:rPr>
          <w:rFonts w:ascii="Times New Roman" w:eastAsia="方正仿宋_GBK" w:hAnsi="Times New Roman" w:hint="eastAsia"/>
          <w:sz w:val="32"/>
          <w:szCs w:val="32"/>
        </w:rPr>
        <w:t>号）</w:t>
      </w:r>
      <w:r w:rsidRPr="0081014A">
        <w:rPr>
          <w:rStyle w:val="awspan"/>
          <w:rFonts w:ascii="Times New Roman" w:eastAsia="方正仿宋_GBK" w:hAnsi="Times New Roman" w:hint="eastAsia"/>
          <w:color w:val="000000"/>
          <w:sz w:val="32"/>
          <w:szCs w:val="32"/>
        </w:rPr>
        <w:t>要求，</w:t>
      </w:r>
      <w:r w:rsidRPr="0081014A">
        <w:rPr>
          <w:rFonts w:ascii="Times New Roman" w:eastAsia="方正仿宋_GBK" w:hAnsi="Times New Roman" w:hint="eastAsia"/>
          <w:color w:val="000000"/>
          <w:kern w:val="0"/>
          <w:sz w:val="32"/>
          <w:szCs w:val="32"/>
        </w:rPr>
        <w:t>经资格审查、专家评审</w:t>
      </w:r>
      <w:r w:rsidRPr="0081014A">
        <w:rPr>
          <w:rFonts w:ascii="Times New Roman" w:eastAsia="方正仿宋_GBK" w:hAnsi="Times New Roman" w:cs="方正仿宋_GBK" w:hint="eastAsia"/>
          <w:kern w:val="32"/>
          <w:sz w:val="32"/>
          <w:szCs w:val="32"/>
        </w:rPr>
        <w:t>和公示，决定将</w:t>
      </w:r>
      <w:r w:rsidR="008D2D2C" w:rsidRPr="00E26335">
        <w:rPr>
          <w:rFonts w:ascii="Times New Roman" w:eastAsia="方正仿宋_GBK" w:hAnsi="Times New Roman" w:hint="eastAsia"/>
          <w:kern w:val="0"/>
          <w:sz w:val="32"/>
          <w:szCs w:val="32"/>
        </w:rPr>
        <w:t>重庆大学“基于电气工程学科专业知识图谱的交叉融合人才培养模式研究与实践”等</w:t>
      </w:r>
      <w:r w:rsidR="008D2D2C">
        <w:rPr>
          <w:rFonts w:ascii="Times New Roman" w:eastAsia="方正仿宋_GBK" w:hAnsi="Times New Roman"/>
          <w:kern w:val="0"/>
          <w:sz w:val="32"/>
          <w:szCs w:val="32"/>
        </w:rPr>
        <w:t>41</w:t>
      </w:r>
      <w:r w:rsidR="008D2D2C" w:rsidRPr="00E26335">
        <w:rPr>
          <w:rFonts w:ascii="Times New Roman" w:eastAsia="方正仿宋_GBK" w:hAnsi="Times New Roman" w:hint="eastAsia"/>
          <w:kern w:val="0"/>
          <w:sz w:val="32"/>
          <w:szCs w:val="32"/>
        </w:rPr>
        <w:t>个项目立项为重大项目、将西南大学“新时代高校‘大思政课’实践教学平台数字化建设研究”等</w:t>
      </w:r>
      <w:r w:rsidR="008D2D2C" w:rsidRPr="00E26335">
        <w:rPr>
          <w:rFonts w:ascii="Times New Roman" w:eastAsia="方正仿宋_GBK" w:hAnsi="Times New Roman"/>
          <w:kern w:val="0"/>
          <w:sz w:val="32"/>
          <w:szCs w:val="32"/>
        </w:rPr>
        <w:t>173</w:t>
      </w:r>
      <w:r w:rsidR="008D2D2C" w:rsidRPr="00E26335">
        <w:rPr>
          <w:rFonts w:ascii="Times New Roman" w:eastAsia="方正仿宋_GBK" w:hAnsi="Times New Roman" w:hint="eastAsia"/>
          <w:kern w:val="0"/>
          <w:sz w:val="32"/>
          <w:szCs w:val="32"/>
        </w:rPr>
        <w:t>个项目立项为重点项目、将</w:t>
      </w:r>
      <w:r w:rsidR="008D2D2C">
        <w:rPr>
          <w:rFonts w:ascii="Times New Roman" w:eastAsia="方正仿宋_GBK" w:hAnsi="Times New Roman" w:hint="eastAsia"/>
          <w:kern w:val="0"/>
          <w:sz w:val="32"/>
          <w:szCs w:val="32"/>
        </w:rPr>
        <w:t>西南</w:t>
      </w:r>
      <w:r w:rsidR="008D2D2C">
        <w:rPr>
          <w:rFonts w:ascii="Times New Roman" w:eastAsia="方正仿宋_GBK" w:hAnsi="Times New Roman"/>
          <w:kern w:val="0"/>
          <w:sz w:val="32"/>
          <w:szCs w:val="32"/>
        </w:rPr>
        <w:t>政法大学</w:t>
      </w:r>
      <w:r w:rsidR="008D2D2C" w:rsidRPr="00E26335">
        <w:rPr>
          <w:rFonts w:ascii="Times New Roman" w:eastAsia="方正仿宋_GBK" w:hAnsi="Times New Roman" w:hint="eastAsia"/>
          <w:kern w:val="0"/>
          <w:sz w:val="32"/>
          <w:szCs w:val="32"/>
        </w:rPr>
        <w:t>“</w:t>
      </w:r>
      <w:r w:rsidR="008D2D2C" w:rsidRPr="00E26335">
        <w:rPr>
          <w:rFonts w:ascii="Times New Roman" w:eastAsia="方正仿宋_GBK" w:hAnsi="Times New Roman" w:hint="eastAsia"/>
          <w:kern w:val="0"/>
          <w:sz w:val="32"/>
          <w:szCs w:val="32"/>
        </w:rPr>
        <w:t>AI</w:t>
      </w:r>
      <w:r w:rsidR="008D2D2C" w:rsidRPr="00E26335">
        <w:rPr>
          <w:rFonts w:ascii="Times New Roman" w:eastAsia="方正仿宋_GBK" w:hAnsi="Times New Roman" w:hint="eastAsia"/>
          <w:kern w:val="0"/>
          <w:sz w:val="32"/>
          <w:szCs w:val="32"/>
        </w:rPr>
        <w:t>时代“以学生为中心”的精准教学实践探索”等</w:t>
      </w:r>
      <w:r w:rsidR="008D2D2C" w:rsidRPr="00E26335">
        <w:rPr>
          <w:rFonts w:ascii="Times New Roman" w:eastAsia="方正仿宋_GBK" w:hAnsi="Times New Roman"/>
          <w:kern w:val="0"/>
          <w:sz w:val="32"/>
          <w:szCs w:val="32"/>
        </w:rPr>
        <w:t>60</w:t>
      </w:r>
      <w:r w:rsidR="008D2D2C">
        <w:rPr>
          <w:rFonts w:ascii="Times New Roman" w:eastAsia="方正仿宋_GBK" w:hAnsi="Times New Roman"/>
          <w:kern w:val="0"/>
          <w:sz w:val="32"/>
          <w:szCs w:val="32"/>
        </w:rPr>
        <w:t>8</w:t>
      </w:r>
      <w:r w:rsidR="008D2D2C" w:rsidRPr="00E26335">
        <w:rPr>
          <w:rFonts w:ascii="Times New Roman" w:eastAsia="方正仿宋_GBK" w:hAnsi="Times New Roman" w:hint="eastAsia"/>
          <w:kern w:val="0"/>
          <w:sz w:val="32"/>
          <w:szCs w:val="32"/>
        </w:rPr>
        <w:t>个项目立项为一般项目，将</w:t>
      </w:r>
      <w:r w:rsidR="008D2D2C">
        <w:rPr>
          <w:rFonts w:ascii="Times New Roman" w:eastAsia="方正仿宋_GBK" w:hAnsi="Times New Roman" w:hint="eastAsia"/>
          <w:kern w:val="0"/>
          <w:sz w:val="32"/>
          <w:szCs w:val="32"/>
        </w:rPr>
        <w:t>重庆</w:t>
      </w:r>
      <w:r w:rsidR="008D2D2C">
        <w:rPr>
          <w:rFonts w:ascii="Times New Roman" w:eastAsia="方正仿宋_GBK" w:hAnsi="Times New Roman"/>
          <w:kern w:val="0"/>
          <w:sz w:val="32"/>
          <w:szCs w:val="32"/>
        </w:rPr>
        <w:t>师范大学</w:t>
      </w:r>
      <w:r w:rsidR="008D2D2C" w:rsidRPr="00E26335">
        <w:rPr>
          <w:rFonts w:ascii="Times New Roman" w:eastAsia="方正仿宋_GBK" w:hAnsi="Times New Roman" w:hint="eastAsia"/>
          <w:kern w:val="0"/>
          <w:sz w:val="32"/>
          <w:szCs w:val="32"/>
        </w:rPr>
        <w:t>“</w:t>
      </w:r>
      <w:r w:rsidR="008D2D2C" w:rsidRPr="00E26335">
        <w:rPr>
          <w:rFonts w:ascii="Times New Roman" w:eastAsia="方正仿宋_GBK" w:hAnsi="Times New Roman" w:hint="eastAsia"/>
          <w:kern w:val="0"/>
          <w:sz w:val="32"/>
          <w:szCs w:val="32"/>
        </w:rPr>
        <w:t>STEAM</w:t>
      </w:r>
      <w:r w:rsidR="008D2D2C" w:rsidRPr="00E26335">
        <w:rPr>
          <w:rFonts w:ascii="Times New Roman" w:eastAsia="方正仿宋_GBK" w:hAnsi="Times New Roman" w:hint="eastAsia"/>
          <w:kern w:val="0"/>
          <w:sz w:val="32"/>
          <w:szCs w:val="32"/>
        </w:rPr>
        <w:t>教育理念下高等院校数字绘画类教学改革与实践”等</w:t>
      </w:r>
      <w:r w:rsidR="008D2D2C" w:rsidRPr="00E26335">
        <w:rPr>
          <w:rFonts w:ascii="Times New Roman" w:eastAsia="方正仿宋_GBK" w:hAnsi="Times New Roman" w:hint="eastAsia"/>
          <w:kern w:val="0"/>
          <w:sz w:val="32"/>
          <w:szCs w:val="32"/>
        </w:rPr>
        <w:t>1</w:t>
      </w:r>
      <w:r w:rsidR="008D2D2C" w:rsidRPr="00E26335">
        <w:rPr>
          <w:rFonts w:ascii="Times New Roman" w:eastAsia="方正仿宋_GBK" w:hAnsi="Times New Roman"/>
          <w:kern w:val="0"/>
          <w:sz w:val="32"/>
          <w:szCs w:val="32"/>
        </w:rPr>
        <w:t>5</w:t>
      </w:r>
      <w:r w:rsidR="008D2D2C">
        <w:rPr>
          <w:rFonts w:ascii="Times New Roman" w:eastAsia="方正仿宋_GBK" w:hAnsi="Times New Roman"/>
          <w:kern w:val="0"/>
          <w:sz w:val="32"/>
          <w:szCs w:val="32"/>
        </w:rPr>
        <w:t>0</w:t>
      </w:r>
      <w:r w:rsidR="008D2D2C" w:rsidRPr="00E26335">
        <w:rPr>
          <w:rFonts w:ascii="Times New Roman" w:eastAsia="方正仿宋_GBK" w:hAnsi="Times New Roman" w:hint="eastAsia"/>
          <w:kern w:val="0"/>
          <w:sz w:val="32"/>
          <w:szCs w:val="32"/>
        </w:rPr>
        <w:t>个项目立项为教育教学数字化转型专项项目</w:t>
      </w:r>
      <w:r w:rsidRPr="0081014A">
        <w:rPr>
          <w:rFonts w:ascii="Times New Roman" w:eastAsia="方正仿宋_GBK" w:hAnsi="Times New Roman" w:cs="方正仿宋_GBK" w:hint="eastAsia"/>
          <w:kern w:val="32"/>
          <w:sz w:val="32"/>
          <w:szCs w:val="32"/>
        </w:rPr>
        <w:t>，现予以公布。</w:t>
      </w:r>
    </w:p>
    <w:p w:rsidR="000A5C84" w:rsidRPr="0081014A" w:rsidRDefault="0060148E" w:rsidP="00216D9D">
      <w:pPr>
        <w:spacing w:line="600" w:lineRule="exact"/>
        <w:ind w:firstLineChars="200" w:firstLine="640"/>
        <w:rPr>
          <w:rFonts w:ascii="Times New Roman" w:eastAsia="方正仿宋_GBK" w:hAnsi="Times New Roman"/>
          <w:kern w:val="32"/>
          <w:sz w:val="32"/>
          <w:szCs w:val="32"/>
        </w:rPr>
      </w:pPr>
      <w:r w:rsidRPr="0081014A">
        <w:rPr>
          <w:rFonts w:ascii="Times New Roman" w:eastAsia="方正仿宋_GBK" w:hAnsi="Times New Roman" w:hint="eastAsia"/>
          <w:sz w:val="32"/>
          <w:szCs w:val="32"/>
        </w:rPr>
        <w:t>按项目经费来源渠道，市级教改项目分为</w:t>
      </w:r>
      <w:bookmarkStart w:id="1" w:name="_Hlk63403594"/>
      <w:r w:rsidRPr="0081014A">
        <w:rPr>
          <w:rFonts w:ascii="Times New Roman" w:eastAsia="方正仿宋_GBK" w:hAnsi="Times New Roman" w:hint="eastAsia"/>
          <w:sz w:val="32"/>
          <w:szCs w:val="32"/>
        </w:rPr>
        <w:t>市级财政资助项目</w:t>
      </w:r>
      <w:bookmarkEnd w:id="1"/>
      <w:r w:rsidRPr="0081014A">
        <w:rPr>
          <w:rFonts w:ascii="Times New Roman" w:eastAsia="方正仿宋_GBK" w:hAnsi="Times New Roman" w:hint="eastAsia"/>
          <w:sz w:val="32"/>
          <w:szCs w:val="32"/>
        </w:rPr>
        <w:t>和</w:t>
      </w:r>
      <w:bookmarkStart w:id="2" w:name="_Hlk63403783"/>
      <w:r w:rsidRPr="0081014A">
        <w:rPr>
          <w:rFonts w:ascii="Times New Roman" w:eastAsia="方正仿宋_GBK" w:hAnsi="Times New Roman" w:hint="eastAsia"/>
          <w:sz w:val="32"/>
          <w:szCs w:val="32"/>
        </w:rPr>
        <w:t>单位自筹资助项目</w:t>
      </w:r>
      <w:bookmarkEnd w:id="2"/>
      <w:r w:rsidRPr="0081014A">
        <w:rPr>
          <w:rFonts w:ascii="Times New Roman" w:eastAsia="方正仿宋_GBK" w:hAnsi="Times New Roman" w:hint="eastAsia"/>
          <w:sz w:val="32"/>
          <w:szCs w:val="32"/>
        </w:rPr>
        <w:t>。</w:t>
      </w:r>
      <w:r w:rsidRPr="0081014A">
        <w:rPr>
          <w:rFonts w:ascii="Times New Roman" w:eastAsia="方正仿宋_GBK" w:hAnsi="Times New Roman" w:cs="方正仿宋_GBK" w:hint="eastAsia"/>
          <w:kern w:val="32"/>
          <w:sz w:val="32"/>
          <w:szCs w:val="32"/>
        </w:rPr>
        <w:t>获得市级财政资助的重大项目，由项目依托单位</w:t>
      </w:r>
      <w:r w:rsidRPr="0081014A">
        <w:rPr>
          <w:rFonts w:ascii="Times New Roman" w:eastAsia="方正仿宋_GBK" w:hAnsi="Times New Roman" w:hint="eastAsia"/>
          <w:sz w:val="32"/>
          <w:szCs w:val="32"/>
        </w:rPr>
        <w:t>按不低于</w:t>
      </w:r>
      <w:r w:rsidRPr="0081014A">
        <w:rPr>
          <w:rFonts w:ascii="Times New Roman" w:eastAsia="方正仿宋_GBK" w:hAnsi="Times New Roman" w:hint="eastAsia"/>
          <w:sz w:val="32"/>
          <w:szCs w:val="32"/>
        </w:rPr>
        <w:t>1:1</w:t>
      </w:r>
      <w:r w:rsidRPr="0081014A">
        <w:rPr>
          <w:rFonts w:ascii="Times New Roman" w:eastAsia="方正仿宋_GBK" w:hAnsi="Times New Roman" w:hint="eastAsia"/>
          <w:sz w:val="32"/>
          <w:szCs w:val="32"/>
        </w:rPr>
        <w:t>的标准给予配套；单位自筹资助项目（含</w:t>
      </w:r>
      <w:r w:rsidRPr="0081014A">
        <w:rPr>
          <w:rFonts w:ascii="Times New Roman" w:eastAsia="方正仿宋_GBK" w:hAnsi="Times New Roman" w:cs="方正仿宋_GBK" w:hint="eastAsia"/>
          <w:kern w:val="32"/>
          <w:sz w:val="32"/>
          <w:szCs w:val="32"/>
        </w:rPr>
        <w:t>重大项目、重点项目、一般项目</w:t>
      </w:r>
      <w:r w:rsidRPr="0081014A">
        <w:rPr>
          <w:rFonts w:ascii="Times New Roman" w:eastAsia="方正仿宋_GBK" w:hAnsi="Times New Roman" w:hint="eastAsia"/>
          <w:sz w:val="32"/>
          <w:szCs w:val="32"/>
        </w:rPr>
        <w:t>）</w:t>
      </w:r>
      <w:r w:rsidRPr="0081014A">
        <w:rPr>
          <w:rFonts w:ascii="Times New Roman" w:eastAsia="方正仿宋_GBK" w:hAnsi="Times New Roman" w:cs="方正仿宋_GBK" w:hint="eastAsia"/>
          <w:kern w:val="32"/>
          <w:sz w:val="32"/>
          <w:szCs w:val="32"/>
        </w:rPr>
        <w:t>研究经费由项目依托单位按市级标准自筹安排。各单位要严格按照相关文件要求加强对项目的管理，指导和督促检查，严格落实项目建设和配套经费，为项目的顺利实施提供必要条件。市教委将对项目实施情况进行评估，对未按计划实施或实施成效不佳的项目，将视实际情况减少或终止经费资助，直至取消其市级项目立项资格。</w:t>
      </w:r>
    </w:p>
    <w:p w:rsidR="000A5C84" w:rsidRPr="0081014A" w:rsidRDefault="0060148E" w:rsidP="00216D9D">
      <w:pPr>
        <w:spacing w:line="600" w:lineRule="exact"/>
        <w:ind w:firstLineChars="200" w:firstLine="640"/>
        <w:rPr>
          <w:rFonts w:ascii="Times New Roman" w:eastAsia="方正仿宋_GBK" w:hAnsi="Times New Roman" w:cs="方正仿宋_GBK"/>
          <w:kern w:val="32"/>
          <w:sz w:val="32"/>
          <w:szCs w:val="32"/>
        </w:rPr>
      </w:pPr>
      <w:r w:rsidRPr="0081014A">
        <w:rPr>
          <w:rFonts w:ascii="Times New Roman" w:eastAsia="方正仿宋_GBK" w:hAnsi="Times New Roman" w:hint="eastAsia"/>
          <w:sz w:val="32"/>
          <w:szCs w:val="32"/>
        </w:rPr>
        <w:t>各有关单位应</w:t>
      </w:r>
      <w:r w:rsidRPr="0081014A">
        <w:rPr>
          <w:rFonts w:ascii="Times New Roman" w:eastAsia="方正仿宋_GBK" w:hAnsi="Times New Roman" w:cs="宋体" w:hint="eastAsia"/>
          <w:sz w:val="32"/>
          <w:szCs w:val="32"/>
        </w:rPr>
        <w:t>加强教学改革项目的管理，及时组织</w:t>
      </w:r>
      <w:r w:rsidRPr="0081014A">
        <w:rPr>
          <w:rFonts w:ascii="Times New Roman" w:eastAsia="方正仿宋_GBK" w:hAnsi="Times New Roman" w:cs="方正仿宋_GBK" w:hint="eastAsia"/>
          <w:kern w:val="32"/>
          <w:sz w:val="32"/>
          <w:szCs w:val="32"/>
        </w:rPr>
        <w:t>项目负责人按《</w:t>
      </w:r>
      <w:r w:rsidRPr="0081014A">
        <w:rPr>
          <w:rFonts w:ascii="Times New Roman" w:eastAsia="方正仿宋_GBK" w:hAnsi="Times New Roman" w:hint="eastAsia"/>
          <w:sz w:val="32"/>
          <w:szCs w:val="32"/>
        </w:rPr>
        <w:t>重庆市高等教育教学改革研究项目申请书</w:t>
      </w:r>
      <w:r w:rsidRPr="0081014A">
        <w:rPr>
          <w:rFonts w:ascii="Times New Roman" w:eastAsia="方正仿宋_GBK" w:hAnsi="Times New Roman" w:cs="方正仿宋_GBK" w:hint="eastAsia"/>
          <w:kern w:val="32"/>
          <w:sz w:val="32"/>
          <w:szCs w:val="32"/>
        </w:rPr>
        <w:t>》相关内容填写《重庆市高等教育教学改革研究项目任务书》（见渝教高函〔</w:t>
      </w:r>
      <w:r w:rsidRPr="0081014A">
        <w:rPr>
          <w:rFonts w:ascii="Times New Roman" w:eastAsia="方正仿宋_GBK" w:hAnsi="Times New Roman" w:cs="方正仿宋_GBK" w:hint="eastAsia"/>
          <w:kern w:val="32"/>
          <w:sz w:val="32"/>
          <w:szCs w:val="32"/>
        </w:rPr>
        <w:t>2016</w:t>
      </w:r>
      <w:r w:rsidRPr="0081014A">
        <w:rPr>
          <w:rFonts w:ascii="Times New Roman" w:eastAsia="方正仿宋_GBK" w:hAnsi="Times New Roman" w:cs="方正仿宋_GBK" w:hint="eastAsia"/>
          <w:kern w:val="32"/>
          <w:sz w:val="32"/>
          <w:szCs w:val="32"/>
        </w:rPr>
        <w:t>〕</w:t>
      </w:r>
      <w:r w:rsidRPr="0081014A">
        <w:rPr>
          <w:rFonts w:ascii="Times New Roman" w:eastAsia="方正仿宋_GBK" w:hAnsi="Times New Roman" w:cs="方正仿宋_GBK" w:hint="eastAsia"/>
          <w:kern w:val="32"/>
          <w:sz w:val="32"/>
          <w:szCs w:val="32"/>
        </w:rPr>
        <w:t>12</w:t>
      </w:r>
      <w:r w:rsidRPr="0081014A">
        <w:rPr>
          <w:rFonts w:ascii="Times New Roman" w:eastAsia="方正仿宋_GBK" w:hAnsi="Times New Roman" w:cs="方正仿宋_GBK" w:hint="eastAsia"/>
          <w:kern w:val="32"/>
          <w:sz w:val="32"/>
          <w:szCs w:val="32"/>
        </w:rPr>
        <w:t>号，一式一份），由所在单位审定后于</w:t>
      </w:r>
      <w:r w:rsidR="008D2D2C">
        <w:rPr>
          <w:rFonts w:ascii="Times New Roman" w:eastAsia="方正仿宋_GBK" w:hAnsi="Times New Roman" w:cs="方正仿宋_GBK" w:hint="eastAsia"/>
          <w:kern w:val="32"/>
          <w:sz w:val="32"/>
          <w:szCs w:val="32"/>
        </w:rPr>
        <w:t>2023</w:t>
      </w:r>
      <w:r w:rsidR="008D2D2C">
        <w:rPr>
          <w:rFonts w:ascii="Times New Roman" w:eastAsia="方正仿宋_GBK" w:hAnsi="Times New Roman" w:cs="方正仿宋_GBK" w:hint="eastAsia"/>
          <w:kern w:val="32"/>
          <w:sz w:val="32"/>
          <w:szCs w:val="32"/>
        </w:rPr>
        <w:t>年</w:t>
      </w:r>
      <w:r w:rsidRPr="0081014A">
        <w:rPr>
          <w:rFonts w:ascii="Times New Roman" w:eastAsia="方正仿宋_GBK" w:hAnsi="Times New Roman" w:cs="方正仿宋_GBK" w:hint="eastAsia"/>
          <w:kern w:val="32"/>
          <w:sz w:val="32"/>
          <w:szCs w:val="32"/>
        </w:rPr>
        <w:t>10</w:t>
      </w:r>
      <w:r w:rsidRPr="0081014A">
        <w:rPr>
          <w:rFonts w:ascii="Times New Roman" w:eastAsia="方正仿宋_GBK" w:hAnsi="Times New Roman" w:cs="方正仿宋_GBK" w:hint="eastAsia"/>
          <w:kern w:val="32"/>
          <w:sz w:val="32"/>
          <w:szCs w:val="32"/>
        </w:rPr>
        <w:t>月</w:t>
      </w:r>
      <w:r w:rsidRPr="0081014A">
        <w:rPr>
          <w:rFonts w:ascii="Times New Roman" w:eastAsia="方正仿宋_GBK" w:hAnsi="Times New Roman" w:cs="方正仿宋_GBK" w:hint="eastAsia"/>
          <w:kern w:val="32"/>
          <w:sz w:val="32"/>
          <w:szCs w:val="32"/>
        </w:rPr>
        <w:t>12</w:t>
      </w:r>
      <w:r w:rsidRPr="0081014A">
        <w:rPr>
          <w:rFonts w:ascii="Times New Roman" w:eastAsia="方正仿宋_GBK" w:hAnsi="Times New Roman" w:cs="方正仿宋_GBK" w:hint="eastAsia"/>
          <w:kern w:val="32"/>
          <w:sz w:val="32"/>
          <w:szCs w:val="32"/>
        </w:rPr>
        <w:t>日前报送至市教科院综合楼</w:t>
      </w:r>
      <w:r w:rsidRPr="0081014A">
        <w:rPr>
          <w:rFonts w:ascii="Times New Roman" w:eastAsia="方正仿宋_GBK" w:hAnsi="Times New Roman" w:cs="方正仿宋_GBK" w:hint="eastAsia"/>
          <w:kern w:val="32"/>
          <w:sz w:val="32"/>
          <w:szCs w:val="32"/>
        </w:rPr>
        <w:t>221</w:t>
      </w:r>
      <w:r w:rsidRPr="0081014A">
        <w:rPr>
          <w:rFonts w:ascii="Times New Roman" w:eastAsia="方正仿宋_GBK" w:hAnsi="Times New Roman" w:cs="方正仿宋_GBK" w:hint="eastAsia"/>
          <w:kern w:val="32"/>
          <w:sz w:val="32"/>
          <w:szCs w:val="32"/>
        </w:rPr>
        <w:t>室。</w:t>
      </w:r>
    </w:p>
    <w:p w:rsidR="000A5C84" w:rsidRPr="0081014A" w:rsidRDefault="0060148E" w:rsidP="00216D9D">
      <w:pPr>
        <w:spacing w:line="600" w:lineRule="exact"/>
        <w:ind w:firstLine="640"/>
        <w:rPr>
          <w:rFonts w:ascii="Times New Roman" w:eastAsia="方正仿宋_GBK" w:hAnsi="Times New Roman"/>
          <w:kern w:val="32"/>
          <w:sz w:val="32"/>
          <w:szCs w:val="32"/>
        </w:rPr>
      </w:pPr>
      <w:r w:rsidRPr="0081014A">
        <w:rPr>
          <w:rFonts w:ascii="Times New Roman" w:eastAsia="方正仿宋_GBK" w:hAnsi="Times New Roman" w:cs="方正仿宋_GBK" w:hint="eastAsia"/>
          <w:kern w:val="32"/>
          <w:sz w:val="32"/>
          <w:szCs w:val="32"/>
        </w:rPr>
        <w:t>联系人：蒋凯、李翔，联系电话：</w:t>
      </w:r>
      <w:r w:rsidRPr="0081014A">
        <w:rPr>
          <w:rFonts w:ascii="Times New Roman" w:eastAsia="方正仿宋_GBK" w:hAnsi="Times New Roman" w:cs="方正仿宋_GBK" w:hint="eastAsia"/>
          <w:kern w:val="32"/>
          <w:sz w:val="32"/>
          <w:szCs w:val="32"/>
        </w:rPr>
        <w:t>63255852</w:t>
      </w:r>
      <w:r w:rsidRPr="0081014A">
        <w:rPr>
          <w:rFonts w:ascii="Times New Roman" w:eastAsia="方正仿宋_GBK" w:hAnsi="Times New Roman" w:cs="方正仿宋_GBK" w:hint="eastAsia"/>
          <w:kern w:val="32"/>
          <w:sz w:val="32"/>
          <w:szCs w:val="32"/>
        </w:rPr>
        <w:t>、</w:t>
      </w:r>
      <w:r w:rsidRPr="0081014A">
        <w:rPr>
          <w:rFonts w:ascii="Times New Roman" w:eastAsia="方正仿宋_GBK" w:hAnsi="Times New Roman" w:cs="方正仿宋_GBK" w:hint="eastAsia"/>
          <w:kern w:val="32"/>
          <w:sz w:val="32"/>
          <w:szCs w:val="32"/>
        </w:rPr>
        <w:t>63857512</w:t>
      </w:r>
      <w:r w:rsidRPr="0081014A">
        <w:rPr>
          <w:rFonts w:ascii="Times New Roman" w:eastAsia="方正仿宋_GBK" w:hAnsi="Times New Roman" w:cs="方正仿宋_GBK" w:hint="eastAsia"/>
          <w:kern w:val="32"/>
          <w:sz w:val="32"/>
          <w:szCs w:val="32"/>
        </w:rPr>
        <w:t>。</w:t>
      </w:r>
    </w:p>
    <w:p w:rsidR="000A5C84" w:rsidRPr="0081014A" w:rsidRDefault="000A5C84" w:rsidP="00216D9D">
      <w:pPr>
        <w:spacing w:line="600" w:lineRule="exact"/>
        <w:rPr>
          <w:rFonts w:ascii="Times New Roman" w:eastAsia="方正仿宋_GBK" w:hAnsi="Times New Roman"/>
          <w:kern w:val="32"/>
          <w:sz w:val="32"/>
          <w:szCs w:val="32"/>
        </w:rPr>
      </w:pPr>
    </w:p>
    <w:p w:rsidR="000A5C84" w:rsidRPr="0081014A" w:rsidRDefault="0060148E" w:rsidP="00216D9D">
      <w:pPr>
        <w:spacing w:line="600" w:lineRule="exact"/>
        <w:ind w:firstLineChars="200" w:firstLine="640"/>
        <w:rPr>
          <w:rFonts w:ascii="Times New Roman" w:eastAsia="方正仿宋_GBK" w:hAnsi="Times New Roman" w:cs="方正仿宋_GBK"/>
          <w:kern w:val="32"/>
          <w:sz w:val="32"/>
          <w:szCs w:val="32"/>
        </w:rPr>
      </w:pPr>
      <w:r w:rsidRPr="0081014A">
        <w:rPr>
          <w:rFonts w:ascii="Times New Roman" w:eastAsia="方正仿宋_GBK" w:hAnsi="Times New Roman" w:cs="方正仿宋_GBK" w:hint="eastAsia"/>
          <w:kern w:val="32"/>
          <w:sz w:val="32"/>
          <w:szCs w:val="32"/>
        </w:rPr>
        <w:t>附件：</w:t>
      </w:r>
      <w:r w:rsidRPr="0081014A">
        <w:rPr>
          <w:rFonts w:ascii="Times New Roman" w:eastAsia="方正仿宋_GBK" w:hAnsi="Times New Roman" w:cs="方正仿宋_GBK" w:hint="eastAsia"/>
          <w:kern w:val="32"/>
          <w:sz w:val="32"/>
          <w:szCs w:val="32"/>
        </w:rPr>
        <w:t>202</w:t>
      </w:r>
      <w:r w:rsidR="008D2D2C">
        <w:rPr>
          <w:rFonts w:ascii="Times New Roman" w:eastAsia="方正仿宋_GBK" w:hAnsi="Times New Roman" w:cs="方正仿宋_GBK"/>
          <w:kern w:val="32"/>
          <w:sz w:val="32"/>
          <w:szCs w:val="32"/>
        </w:rPr>
        <w:t>3</w:t>
      </w:r>
      <w:r w:rsidRPr="0081014A">
        <w:rPr>
          <w:rFonts w:ascii="Times New Roman" w:eastAsia="方正仿宋_GBK" w:hAnsi="Times New Roman" w:cs="方正仿宋_GBK" w:hint="eastAsia"/>
          <w:kern w:val="32"/>
          <w:sz w:val="32"/>
          <w:szCs w:val="32"/>
        </w:rPr>
        <w:t>年高等教育教学改革研究项目立项名单</w:t>
      </w:r>
    </w:p>
    <w:p w:rsidR="000A5C84" w:rsidRPr="0081014A" w:rsidRDefault="000A5C84" w:rsidP="00216D9D">
      <w:pPr>
        <w:spacing w:line="600" w:lineRule="exact"/>
        <w:ind w:right="640"/>
        <w:jc w:val="center"/>
        <w:rPr>
          <w:rFonts w:ascii="Times New Roman" w:eastAsia="方正仿宋_GBK" w:hAnsi="Times New Roman" w:cs="方正仿宋_GBK"/>
          <w:kern w:val="32"/>
          <w:sz w:val="32"/>
          <w:szCs w:val="32"/>
        </w:rPr>
      </w:pPr>
    </w:p>
    <w:p w:rsidR="000A5C84" w:rsidRPr="0081014A" w:rsidRDefault="000A5C84" w:rsidP="00216D9D">
      <w:pPr>
        <w:spacing w:line="600" w:lineRule="exact"/>
        <w:ind w:right="640"/>
        <w:jc w:val="center"/>
        <w:rPr>
          <w:rFonts w:ascii="Times New Roman" w:eastAsia="方正仿宋_GBK" w:hAnsi="Times New Roman" w:cs="方正仿宋_GBK"/>
          <w:kern w:val="32"/>
          <w:sz w:val="32"/>
          <w:szCs w:val="32"/>
        </w:rPr>
      </w:pPr>
    </w:p>
    <w:p w:rsidR="000A5C84" w:rsidRPr="0081014A" w:rsidRDefault="0060148E" w:rsidP="00216D9D">
      <w:pPr>
        <w:tabs>
          <w:tab w:val="left" w:pos="7797"/>
        </w:tabs>
        <w:spacing w:line="600" w:lineRule="exact"/>
        <w:ind w:right="640" w:firstLineChars="44" w:firstLine="141"/>
        <w:jc w:val="center"/>
        <w:rPr>
          <w:rFonts w:ascii="Times New Roman" w:eastAsia="方正仿宋_GBK" w:hAnsi="Times New Roman"/>
          <w:kern w:val="32"/>
          <w:sz w:val="32"/>
          <w:szCs w:val="32"/>
        </w:rPr>
      </w:pPr>
      <w:r w:rsidRPr="0081014A">
        <w:rPr>
          <w:rFonts w:ascii="Times New Roman" w:eastAsia="方正仿宋_GBK" w:hAnsi="Times New Roman" w:cs="方正仿宋_GBK" w:hint="eastAsia"/>
          <w:kern w:val="32"/>
          <w:sz w:val="32"/>
          <w:szCs w:val="32"/>
        </w:rPr>
        <w:t>重庆市教育委员会</w:t>
      </w:r>
    </w:p>
    <w:p w:rsidR="000A5C84" w:rsidRPr="0081014A" w:rsidRDefault="0060148E" w:rsidP="00216D9D">
      <w:pPr>
        <w:tabs>
          <w:tab w:val="left" w:pos="7797"/>
        </w:tabs>
        <w:spacing w:line="600" w:lineRule="exact"/>
        <w:rPr>
          <w:rFonts w:ascii="Times New Roman" w:eastAsia="方正仿宋_GBK" w:hAnsi="Times New Roman" w:cs="方正仿宋_GBK"/>
          <w:kern w:val="32"/>
          <w:sz w:val="32"/>
          <w:szCs w:val="32"/>
        </w:rPr>
      </w:pPr>
      <w:r w:rsidRPr="0081014A">
        <w:rPr>
          <w:rFonts w:ascii="Times New Roman" w:eastAsia="方正仿宋_GBK" w:hAnsi="Times New Roman" w:cs="方正仿宋_GBK" w:hint="eastAsia"/>
          <w:kern w:val="32"/>
          <w:sz w:val="32"/>
          <w:szCs w:val="32"/>
        </w:rPr>
        <w:t xml:space="preserve">   202</w:t>
      </w:r>
      <w:r w:rsidR="008D2D2C">
        <w:rPr>
          <w:rFonts w:ascii="Times New Roman" w:eastAsia="方正仿宋_GBK" w:hAnsi="Times New Roman" w:cs="方正仿宋_GBK"/>
          <w:kern w:val="32"/>
          <w:sz w:val="32"/>
          <w:szCs w:val="32"/>
        </w:rPr>
        <w:t>3</w:t>
      </w:r>
      <w:r w:rsidRPr="0081014A">
        <w:rPr>
          <w:rFonts w:ascii="Times New Roman" w:eastAsia="方正仿宋_GBK" w:hAnsi="Times New Roman" w:cs="方正仿宋_GBK" w:hint="eastAsia"/>
          <w:kern w:val="32"/>
          <w:sz w:val="32"/>
          <w:szCs w:val="32"/>
        </w:rPr>
        <w:t>年</w:t>
      </w:r>
      <w:r w:rsidR="00424EF2">
        <w:rPr>
          <w:rFonts w:ascii="Times New Roman" w:eastAsia="方正仿宋_GBK" w:hAnsi="Times New Roman" w:cs="方正仿宋_GBK"/>
          <w:kern w:val="32"/>
          <w:sz w:val="32"/>
          <w:szCs w:val="32"/>
        </w:rPr>
        <w:t>6</w:t>
      </w:r>
      <w:r w:rsidRPr="0081014A">
        <w:rPr>
          <w:rFonts w:ascii="Times New Roman" w:eastAsia="方正仿宋_GBK" w:hAnsi="Times New Roman" w:cs="方正仿宋_GBK" w:hint="eastAsia"/>
          <w:kern w:val="32"/>
          <w:sz w:val="32"/>
          <w:szCs w:val="32"/>
        </w:rPr>
        <w:t>月</w:t>
      </w:r>
      <w:r w:rsidR="00625063">
        <w:rPr>
          <w:rFonts w:ascii="Times New Roman" w:eastAsia="方正仿宋_GBK" w:hAnsi="Times New Roman" w:cs="方正仿宋_GBK"/>
          <w:kern w:val="32"/>
          <w:sz w:val="32"/>
          <w:szCs w:val="32"/>
        </w:rPr>
        <w:t>30</w:t>
      </w:r>
      <w:r w:rsidRPr="0081014A">
        <w:rPr>
          <w:rFonts w:ascii="Times New Roman" w:eastAsia="方正仿宋_GBK" w:hAnsi="Times New Roman" w:cs="方正仿宋_GBK" w:hint="eastAsia"/>
          <w:kern w:val="32"/>
          <w:sz w:val="32"/>
          <w:szCs w:val="32"/>
        </w:rPr>
        <w:t>日</w:t>
      </w:r>
    </w:p>
    <w:p w:rsidR="000A5C84" w:rsidRDefault="000A5C84" w:rsidP="00216D9D">
      <w:pPr>
        <w:spacing w:line="600" w:lineRule="exact"/>
        <w:jc w:val="left"/>
        <w:sectPr w:rsidR="000A5C84" w:rsidSect="00AD246B">
          <w:headerReference w:type="even" r:id="rId8"/>
          <w:headerReference w:type="default" r:id="rId9"/>
          <w:footerReference w:type="even" r:id="rId10"/>
          <w:footerReference w:type="default" r:id="rId11"/>
          <w:headerReference w:type="first" r:id="rId12"/>
          <w:footerReference w:type="first" r:id="rId13"/>
          <w:pgSz w:w="11906" w:h="16838" w:code="9"/>
          <w:pgMar w:top="1985" w:right="1446" w:bottom="1644" w:left="1446" w:header="851" w:footer="1247" w:gutter="0"/>
          <w:pgNumType w:fmt="numberInDash"/>
          <w:cols w:space="425"/>
          <w:titlePg/>
          <w:docGrid w:linePitch="600" w:charSpace="22922"/>
        </w:sectPr>
      </w:pPr>
    </w:p>
    <w:p w:rsidR="000A5C84" w:rsidRDefault="0060148E" w:rsidP="00216D9D">
      <w:pPr>
        <w:spacing w:line="600" w:lineRule="exact"/>
        <w:jc w:val="left"/>
        <w:rPr>
          <w:rFonts w:ascii="方正黑体_GBK" w:eastAsia="方正黑体_GBK" w:hAnsi="Times New Roman"/>
          <w:color w:val="000000"/>
          <w:kern w:val="0"/>
          <w:sz w:val="32"/>
          <w:szCs w:val="32"/>
        </w:rPr>
      </w:pPr>
      <w:r>
        <w:rPr>
          <w:rFonts w:ascii="方正黑体_GBK" w:eastAsia="方正黑体_GBK" w:hAnsi="Times New Roman" w:hint="eastAsia"/>
          <w:color w:val="000000"/>
          <w:kern w:val="0"/>
          <w:sz w:val="32"/>
          <w:szCs w:val="32"/>
        </w:rPr>
        <w:t>附件</w:t>
      </w:r>
    </w:p>
    <w:p w:rsidR="000A5C84" w:rsidRDefault="0060148E" w:rsidP="00216D9D">
      <w:pPr>
        <w:spacing w:line="600" w:lineRule="exact"/>
        <w:jc w:val="center"/>
        <w:rPr>
          <w:rFonts w:ascii="方正小标宋_GBK" w:eastAsia="方正小标宋_GBK" w:hAnsi="Times New Roman"/>
          <w:color w:val="000000"/>
          <w:kern w:val="0"/>
          <w:sz w:val="44"/>
          <w:szCs w:val="44"/>
        </w:rPr>
      </w:pPr>
      <w:r>
        <w:rPr>
          <w:rFonts w:ascii="方正小标宋_GBK" w:eastAsia="方正小标宋_GBK" w:hAnsi="Times New Roman" w:hint="eastAsia"/>
          <w:color w:val="000000"/>
          <w:kern w:val="0"/>
          <w:sz w:val="44"/>
          <w:szCs w:val="44"/>
        </w:rPr>
        <w:t>202</w:t>
      </w:r>
      <w:r w:rsidR="008D2D2C">
        <w:rPr>
          <w:rFonts w:ascii="方正小标宋_GBK" w:eastAsia="方正小标宋_GBK" w:hAnsi="Times New Roman"/>
          <w:color w:val="000000"/>
          <w:kern w:val="0"/>
          <w:sz w:val="44"/>
          <w:szCs w:val="44"/>
        </w:rPr>
        <w:t>3</w:t>
      </w:r>
      <w:r>
        <w:rPr>
          <w:rFonts w:ascii="方正小标宋_GBK" w:eastAsia="方正小标宋_GBK" w:hAnsi="Times New Roman" w:hint="eastAsia"/>
          <w:color w:val="000000"/>
          <w:kern w:val="0"/>
          <w:sz w:val="44"/>
          <w:szCs w:val="44"/>
        </w:rPr>
        <w:t>年高等教育教学改革研究项目立项名单</w:t>
      </w:r>
    </w:p>
    <w:p w:rsidR="000A5C84" w:rsidRDefault="0060148E" w:rsidP="00216D9D">
      <w:pPr>
        <w:spacing w:line="600" w:lineRule="exact"/>
        <w:jc w:val="center"/>
        <w:rPr>
          <w:rFonts w:ascii="方正楷体_GBK" w:eastAsia="方正楷体_GBK" w:hAnsi="Times New Roman"/>
          <w:color w:val="000000"/>
          <w:kern w:val="0"/>
          <w:sz w:val="32"/>
          <w:szCs w:val="32"/>
        </w:rPr>
      </w:pPr>
      <w:r>
        <w:rPr>
          <w:rFonts w:ascii="方正楷体_GBK" w:eastAsia="方正楷体_GBK" w:hAnsi="Times New Roman" w:hint="eastAsia"/>
          <w:color w:val="000000"/>
          <w:kern w:val="0"/>
          <w:sz w:val="32"/>
          <w:szCs w:val="32"/>
        </w:rPr>
        <w:t>（排名不分先后）</w:t>
      </w:r>
    </w:p>
    <w:p w:rsidR="005E6E8B" w:rsidRPr="005E6E8B" w:rsidRDefault="005E6E8B" w:rsidP="00216D9D">
      <w:pPr>
        <w:numPr>
          <w:ilvl w:val="0"/>
          <w:numId w:val="4"/>
        </w:numPr>
        <w:spacing w:line="600" w:lineRule="exact"/>
        <w:rPr>
          <w:rFonts w:ascii="方正黑体_GBK" w:eastAsia="方正黑体_GBK" w:hAnsi="Times New Roman"/>
          <w:kern w:val="0"/>
          <w:sz w:val="32"/>
          <w:szCs w:val="32"/>
        </w:rPr>
      </w:pPr>
      <w:r w:rsidRPr="005E6E8B">
        <w:rPr>
          <w:rFonts w:ascii="方正黑体_GBK" w:eastAsia="方正黑体_GBK" w:hAnsi="Times New Roman" w:hint="eastAsia"/>
          <w:kern w:val="0"/>
          <w:sz w:val="32"/>
          <w:szCs w:val="32"/>
        </w:rPr>
        <w:t>重大项目</w:t>
      </w:r>
    </w:p>
    <w:tbl>
      <w:tblPr>
        <w:tblpPr w:vertAnchor="text" w:horzAnchor="page" w:tblpXSpec="center"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2693"/>
        <w:gridCol w:w="1701"/>
        <w:gridCol w:w="3480"/>
        <w:gridCol w:w="1482"/>
      </w:tblGrid>
      <w:tr w:rsidR="005E6E8B" w:rsidRPr="005E6E8B" w:rsidTr="00B01088">
        <w:trPr>
          <w:cantSplit/>
          <w:trHeight w:val="694"/>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b/>
                <w:bCs/>
                <w:kern w:val="0"/>
                <w:szCs w:val="21"/>
              </w:rPr>
            </w:pPr>
            <w:r w:rsidRPr="005E6E8B">
              <w:rPr>
                <w:rFonts w:ascii="方正仿宋_GBK" w:eastAsia="方正仿宋_GBK" w:hAnsi="等线" w:cs="宋体" w:hint="eastAsia"/>
                <w:b/>
                <w:bCs/>
                <w:kern w:val="0"/>
                <w:szCs w:val="21"/>
              </w:rPr>
              <w:t>序号</w:t>
            </w:r>
          </w:p>
        </w:tc>
        <w:tc>
          <w:tcPr>
            <w:tcW w:w="4678"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Calibri"/>
                <w:b/>
                <w:bCs/>
                <w:kern w:val="0"/>
                <w:szCs w:val="21"/>
              </w:rPr>
            </w:pPr>
            <w:r w:rsidRPr="005E6E8B">
              <w:rPr>
                <w:rFonts w:ascii="方正仿宋_GBK" w:eastAsia="方正仿宋_GBK" w:hAnsi="等线" w:cs="Calibri" w:hint="eastAsia"/>
                <w:b/>
                <w:bCs/>
                <w:kern w:val="0"/>
                <w:szCs w:val="21"/>
              </w:rPr>
              <w:t>项目名称</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单位</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Calibri"/>
                <w:b/>
                <w:bCs/>
                <w:kern w:val="0"/>
                <w:szCs w:val="21"/>
              </w:rPr>
            </w:pPr>
            <w:r w:rsidRPr="005E6E8B">
              <w:rPr>
                <w:rFonts w:ascii="方正仿宋_GBK" w:eastAsia="方正仿宋_GBK" w:hAnsi="等线" w:cs="Calibri" w:hint="eastAsia"/>
                <w:b/>
                <w:bCs/>
                <w:kern w:val="0"/>
                <w:szCs w:val="21"/>
              </w:rPr>
              <w:t>负责人</w:t>
            </w:r>
          </w:p>
        </w:tc>
        <w:tc>
          <w:tcPr>
            <w:tcW w:w="3480"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Calibri"/>
                <w:b/>
                <w:bCs/>
                <w:kern w:val="0"/>
                <w:szCs w:val="21"/>
              </w:rPr>
            </w:pPr>
            <w:r w:rsidRPr="005E6E8B">
              <w:rPr>
                <w:rFonts w:ascii="方正仿宋_GBK" w:eastAsia="方正仿宋_GBK" w:hAnsi="等线" w:cs="Calibri" w:hint="eastAsia"/>
                <w:b/>
                <w:bCs/>
                <w:kern w:val="0"/>
                <w:szCs w:val="21"/>
              </w:rPr>
              <w:t>团队成员</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b/>
                <w:bCs/>
                <w:kern w:val="0"/>
                <w:szCs w:val="21"/>
              </w:rPr>
            </w:pPr>
            <w:r w:rsidRPr="005E6E8B">
              <w:rPr>
                <w:rFonts w:ascii="方正仿宋_GBK" w:eastAsia="方正仿宋_GBK" w:hAnsi="等线" w:cs="宋体" w:hint="eastAsia"/>
                <w:b/>
                <w:bCs/>
                <w:kern w:val="0"/>
                <w:szCs w:val="21"/>
              </w:rPr>
              <w:t>备注</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1</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基于电气工程学科专业知识图谱的交叉融合人才培养模式研究与实践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谢开贵,王强钢</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侯世英,陈洁,孙韬,黄嵩,孙鹏菊,周静,张淮清</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2</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学域制卓越工程师培养体系的构建</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宋朝省</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罗远新,刘凯,吴映波,郭坤银,薛方正,黄聪,傅小瑜</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3</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新工科背景下自动化专业创新创业人才培养模式研究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苏晓杰</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薛方正,黄江帅,马铁东,王楷,焦春亭,江涛,孙少欣,田羽锋</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4</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面向国家双碳战略的碳储科学与工程专业人才培养模式探索与实践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卢义玉</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李正良,陈结,钟栋梁,聂百胜,陈大勇,秦朝中,汪锋,杨仲卿</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5</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产业高质量发展背景下化学化工类人才培养体系建设与改革研究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刘作华,李泽全</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李念兵,陶长元,杜军,许俊强,王星敏,熊伟,法焕宝</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6</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服务国家战略，构建新能源“数智低碳”实验教学创新体系</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张云怀,李哲峰</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谢昭明,法焕宝,范兴,刘渝萍</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以问题为导向的研究性毕业设计课程教学模式探索与实践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卢峰</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龙灏,黄海静,王琦,邓蜀阳,覃琳,翁季,田琦,张海滨</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红色文化育人体系建构与路径创新研究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潘洵</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罗亮,汤斯惟,曾艳,崔建西,廖晓衡,郭亮,唐棣宣,朱军</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9</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数字化赋能教育教学质量保障体系建设</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肖国强,廖建伟</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陶丽,罗辛,邹佺,赖祥伟,范子川,苗宗霞</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10</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乡村振兴视域下新型农林人才培养改革实践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张应良</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杨丹,易鹏,邓晓霞,张建奎,高静,孔立,邹宝玲,刘晓霞</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11</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化知识为素养：认识-主体论视野下 课程思政实践体系建设</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于泽元</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靳玉军,张良,邓磊,李宝庆,李晓娟,郝磊,邱德峰,李健</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Height w:val="637"/>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w:t>
            </w:r>
            <w:r w:rsidRPr="005E6E8B">
              <w:rPr>
                <w:rFonts w:ascii="方正仿宋_GBK" w:eastAsia="方正仿宋_GBK" w:hAnsi="等线" w:cs="宋体"/>
                <w:kern w:val="0"/>
                <w:szCs w:val="21"/>
              </w:rPr>
              <w:t>2</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高校教师教学学术评价的实践探索</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陈恩伦,肖瑶</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杨挺,吴娟,田晓伟,董文婧</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新时代高质量大学生创新创业教育体系构建研究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周光明,张斌</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黄楠,高静,范志刚,陶丽,王华敏,余亮,刘双全,李腊</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w:t>
            </w:r>
          </w:p>
        </w:tc>
        <w:tc>
          <w:tcPr>
            <w:tcW w:w="4678" w:type="dxa"/>
            <w:shd w:val="clear" w:color="auto" w:fill="auto"/>
            <w:vAlign w:val="center"/>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加强和改进重庆市高校一流本科专业建设研究</w:t>
            </w:r>
          </w:p>
        </w:tc>
        <w:tc>
          <w:tcPr>
            <w:tcW w:w="2693"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1701"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易鹏</w:t>
            </w:r>
          </w:p>
        </w:tc>
        <w:tc>
          <w:tcPr>
            <w:tcW w:w="3480" w:type="dxa"/>
            <w:shd w:val="clear" w:color="auto" w:fill="auto"/>
            <w:vAlign w:val="center"/>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吴能表,邹士鑫,雍小菊,邓怡迷,涂雪菲</w:t>
            </w:r>
          </w:p>
        </w:tc>
        <w:tc>
          <w:tcPr>
            <w:tcW w:w="1482"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委托</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“德法兼修、产教协同、交叉融合”三位一体法学专业人才培养体系研究与实践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李燕</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常烨,武晋,赵万一,曹兴权,谷云琦,侍慧宇,彭朝岗</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“新医科”背景下公共卫生应急人才培养模式探索与实践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张燕</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邱景富,邓丹,胡晓,雷迅,邓晶,姚莉华,高茹菲,武芳</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w:t>
            </w:r>
          </w:p>
        </w:tc>
        <w:tc>
          <w:tcPr>
            <w:tcW w:w="4678" w:type="dxa"/>
            <w:shd w:val="clear" w:color="auto" w:fill="auto"/>
            <w:vAlign w:val="center"/>
          </w:tcPr>
          <w:p w:rsidR="005E6E8B" w:rsidRPr="00D95183" w:rsidRDefault="005E6E8B" w:rsidP="00216D9D">
            <w:pPr>
              <w:spacing w:line="600" w:lineRule="exact"/>
              <w:jc w:val="left"/>
              <w:rPr>
                <w:rFonts w:ascii="方正仿宋_GBK" w:eastAsia="方正仿宋_GBK" w:hAnsi="等线" w:cs="宋体"/>
                <w:kern w:val="0"/>
                <w:szCs w:val="21"/>
              </w:rPr>
            </w:pPr>
            <w:r w:rsidRPr="00D95183">
              <w:rPr>
                <w:rFonts w:ascii="方正仿宋_GBK" w:eastAsia="方正仿宋_GBK" w:hAnsi="等线" w:cs="宋体" w:hint="eastAsia"/>
                <w:kern w:val="0"/>
                <w:szCs w:val="21"/>
              </w:rPr>
              <w:t>新医科背景下</w:t>
            </w:r>
            <w:r w:rsidR="002058CA" w:rsidRPr="00D95183">
              <w:rPr>
                <w:rFonts w:ascii="方正仿宋_GBK" w:eastAsia="方正仿宋_GBK" w:hAnsi="等线" w:cs="宋体" w:hint="eastAsia"/>
                <w:kern w:val="0"/>
                <w:szCs w:val="21"/>
              </w:rPr>
              <w:t>医学创新人才跨专业培养模式</w:t>
            </w:r>
            <w:r w:rsidRPr="00D95183">
              <w:rPr>
                <w:rFonts w:ascii="方正仿宋_GBK" w:eastAsia="方正仿宋_GBK" w:hAnsi="等线" w:cs="宋体" w:hint="eastAsia"/>
                <w:kern w:val="0"/>
                <w:szCs w:val="21"/>
              </w:rPr>
              <w:t>研究</w:t>
            </w:r>
            <w:r w:rsidR="002058CA" w:rsidRPr="00D95183">
              <w:rPr>
                <w:rFonts w:ascii="方正仿宋_GBK" w:eastAsia="方正仿宋_GBK" w:hAnsi="等线" w:cs="宋体" w:hint="eastAsia"/>
                <w:kern w:val="0"/>
                <w:szCs w:val="21"/>
              </w:rPr>
              <w:t>与实践</w:t>
            </w:r>
          </w:p>
        </w:tc>
        <w:tc>
          <w:tcPr>
            <w:tcW w:w="2693" w:type="dxa"/>
            <w:shd w:val="clear" w:color="auto" w:fill="auto"/>
            <w:vAlign w:val="center"/>
          </w:tcPr>
          <w:p w:rsidR="005E6E8B" w:rsidRPr="00D95183" w:rsidRDefault="005E6E8B" w:rsidP="00216D9D">
            <w:pPr>
              <w:adjustRightInd w:val="0"/>
              <w:snapToGrid w:val="0"/>
              <w:spacing w:line="600" w:lineRule="exact"/>
              <w:jc w:val="center"/>
              <w:rPr>
                <w:rFonts w:ascii="方正仿宋_GBK" w:eastAsia="方正仿宋_GBK" w:hAnsi="等线" w:cs="宋体"/>
                <w:kern w:val="0"/>
                <w:szCs w:val="21"/>
              </w:rPr>
            </w:pPr>
            <w:r w:rsidRPr="00D95183">
              <w:rPr>
                <w:rFonts w:ascii="方正仿宋_GBK" w:eastAsia="方正仿宋_GBK" w:hAnsi="等线" w:cs="宋体" w:hint="eastAsia"/>
                <w:kern w:val="0"/>
                <w:szCs w:val="21"/>
              </w:rPr>
              <w:t>重庆医科大学</w:t>
            </w:r>
          </w:p>
        </w:tc>
        <w:tc>
          <w:tcPr>
            <w:tcW w:w="1701" w:type="dxa"/>
            <w:shd w:val="clear" w:color="auto" w:fill="auto"/>
            <w:vAlign w:val="center"/>
          </w:tcPr>
          <w:p w:rsidR="005E6E8B" w:rsidRPr="00D95183" w:rsidRDefault="005E6E8B" w:rsidP="00216D9D">
            <w:pPr>
              <w:adjustRightInd w:val="0"/>
              <w:snapToGrid w:val="0"/>
              <w:spacing w:line="600" w:lineRule="exact"/>
              <w:jc w:val="center"/>
              <w:rPr>
                <w:rFonts w:ascii="方正仿宋_GBK" w:eastAsia="方正仿宋_GBK" w:hAnsi="等线" w:cs="宋体"/>
                <w:kern w:val="0"/>
                <w:szCs w:val="21"/>
              </w:rPr>
            </w:pPr>
            <w:r w:rsidRPr="00D95183">
              <w:rPr>
                <w:rFonts w:ascii="方正仿宋_GBK" w:eastAsia="方正仿宋_GBK" w:hAnsi="等线" w:cs="宋体" w:hint="eastAsia"/>
                <w:kern w:val="0"/>
                <w:szCs w:val="21"/>
              </w:rPr>
              <w:t>况利</w:t>
            </w:r>
          </w:p>
        </w:tc>
        <w:tc>
          <w:tcPr>
            <w:tcW w:w="3480" w:type="dxa"/>
            <w:shd w:val="clear" w:color="auto" w:fill="auto"/>
            <w:vAlign w:val="center"/>
          </w:tcPr>
          <w:p w:rsidR="005E6E8B" w:rsidRPr="00D95183" w:rsidRDefault="005E6E8B" w:rsidP="00216D9D">
            <w:pPr>
              <w:spacing w:line="600" w:lineRule="exact"/>
              <w:jc w:val="left"/>
              <w:rPr>
                <w:rFonts w:ascii="方正仿宋_GBK" w:eastAsia="方正仿宋_GBK" w:hAnsi="等线" w:cs="宋体"/>
                <w:kern w:val="0"/>
                <w:szCs w:val="21"/>
              </w:rPr>
            </w:pPr>
            <w:r w:rsidRPr="00D95183">
              <w:rPr>
                <w:rFonts w:ascii="方正仿宋_GBK" w:eastAsia="方正仿宋_GBK" w:hAnsi="等线" w:cs="宋体" w:hint="eastAsia"/>
                <w:kern w:val="0"/>
                <w:szCs w:val="21"/>
              </w:rPr>
              <w:t>艾明,陈建梅,洪素,何静澜,张琪,徐小明,黄倩</w:t>
            </w:r>
          </w:p>
        </w:tc>
        <w:tc>
          <w:tcPr>
            <w:tcW w:w="1482" w:type="dxa"/>
            <w:shd w:val="clear" w:color="auto" w:fill="auto"/>
            <w:vAlign w:val="center"/>
          </w:tcPr>
          <w:p w:rsidR="005E6E8B" w:rsidRPr="00D95183" w:rsidRDefault="005E6E8B" w:rsidP="00216D9D">
            <w:pPr>
              <w:adjustRightInd w:val="0"/>
              <w:snapToGrid w:val="0"/>
              <w:spacing w:line="600" w:lineRule="exact"/>
              <w:jc w:val="center"/>
              <w:rPr>
                <w:rFonts w:ascii="方正仿宋_GBK" w:eastAsia="方正仿宋_GBK" w:hAnsi="等线" w:cs="宋体"/>
                <w:kern w:val="0"/>
                <w:szCs w:val="21"/>
              </w:rPr>
            </w:pPr>
            <w:r w:rsidRPr="00D95183">
              <w:rPr>
                <w:rFonts w:ascii="方正仿宋_GBK" w:eastAsia="方正仿宋_GBK" w:hAnsi="等线" w:cs="宋体" w:hint="eastAsia"/>
                <w:kern w:val="0"/>
                <w:szCs w:val="21"/>
              </w:rPr>
              <w:t>委托</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“优师计划”视域下理科师范生卓越人才培养的路径探究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张丁可</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杨如安,胡志毅,赵克全,王燚,张涛,毋志民,余鹏,杨云</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以方法论认知学科本质，编写“五位一体”的《计算机科学导论》教材</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瞿中</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高新波,熊安萍</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前沿技术-基础理论-实践应用”多环节融合的“智能+通信”课程群教学改革研究及实践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吴大鹏</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李职杜,朱江,何鹏,张普宁,王汝言</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需求牵引、实践驱动、数智赋能三位一体的管理科学与工程类人才培养模式研究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万晓榆,李昌兵</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王永,邓江洲,曹慧英,罗龙艳,叶建梅,武建军,周玉敏</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“三级联动、五位协同、全域融通” 课程思政立体化育人模式创新改革</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董莉莉,姚阳</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郑旭煦,郑丹,杨林,邹赐岚,王戎,余俏,罗融融</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23</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“聚力专业群、聚焦产业链”的信息类专业群协同人才培养研究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杨建喜</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李益才,梁宗保,王家伟,张廷萍,陈禾,许登元,毕波</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w:t>
            </w:r>
            <w:r w:rsidRPr="005E6E8B">
              <w:rPr>
                <w:rFonts w:ascii="方正仿宋_GBK" w:eastAsia="方正仿宋_GBK" w:hAnsi="等线" w:cs="宋体"/>
                <w:kern w:val="0"/>
                <w:szCs w:val="21"/>
              </w:rPr>
              <w:t>4</w:t>
            </w:r>
          </w:p>
        </w:tc>
        <w:tc>
          <w:tcPr>
            <w:tcW w:w="4678" w:type="dxa"/>
            <w:shd w:val="clear" w:color="auto" w:fill="auto"/>
            <w:vAlign w:val="center"/>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新时代重庆市高等教育突破跃升策略研究</w:t>
            </w:r>
          </w:p>
        </w:tc>
        <w:tc>
          <w:tcPr>
            <w:tcW w:w="2693"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1701"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蒋学皎</w:t>
            </w:r>
          </w:p>
        </w:tc>
        <w:tc>
          <w:tcPr>
            <w:tcW w:w="3480" w:type="dxa"/>
            <w:shd w:val="clear" w:color="auto" w:fill="auto"/>
            <w:vAlign w:val="center"/>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邓成超,蒋凯,杜郑珊,黄艺,李柱,王旭,向阳</w:t>
            </w:r>
          </w:p>
        </w:tc>
        <w:tc>
          <w:tcPr>
            <w:tcW w:w="1482"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Pr>
                <w:rFonts w:ascii="方正仿宋_GBK" w:eastAsia="方正仿宋_GBK" w:hAnsi="等线" w:cs="宋体" w:hint="eastAsia"/>
                <w:kern w:val="0"/>
                <w:szCs w:val="21"/>
              </w:rPr>
              <w:t>委托</w:t>
            </w:r>
          </w:p>
        </w:tc>
      </w:tr>
      <w:tr w:rsidR="005E6E8B" w:rsidRPr="005E6E8B" w:rsidTr="00B01088">
        <w:trPr>
          <w:cantSplit/>
        </w:trPr>
        <w:tc>
          <w:tcPr>
            <w:tcW w:w="675"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25</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新文科视域下地方财经高校数字化育人模式创新研究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赵骅,黄潇</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宋瑛,许岩,曾燕,胡卫军,熊兴,田昌鹏,唐亮贵</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kern w:val="0"/>
                <w:szCs w:val="21"/>
              </w:rPr>
              <w:t>26</w:t>
            </w:r>
          </w:p>
        </w:tc>
        <w:tc>
          <w:tcPr>
            <w:tcW w:w="4678" w:type="dxa"/>
            <w:shd w:val="clear" w:color="auto" w:fill="auto"/>
            <w:vAlign w:val="center"/>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2022年重庆市普通高等学校本科教学质量调查研究</w:t>
            </w:r>
          </w:p>
        </w:tc>
        <w:tc>
          <w:tcPr>
            <w:tcW w:w="2693"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1701"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郑强</w:t>
            </w:r>
          </w:p>
        </w:tc>
        <w:tc>
          <w:tcPr>
            <w:tcW w:w="3480" w:type="dxa"/>
            <w:shd w:val="clear" w:color="auto" w:fill="auto"/>
            <w:vAlign w:val="center"/>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李翔,杨俊,何悦,穆越</w:t>
            </w:r>
          </w:p>
        </w:tc>
        <w:tc>
          <w:tcPr>
            <w:tcW w:w="1482"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Pr>
                <w:rFonts w:ascii="方正仿宋_GBK" w:eastAsia="方正仿宋_GBK" w:hAnsi="等线" w:cs="宋体" w:hint="eastAsia"/>
                <w:kern w:val="0"/>
                <w:szCs w:val="21"/>
              </w:rPr>
              <w:t>委托</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基于三所语言类高校教学实践的课程思政建设模式研究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苟朝莉</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龙洋,刘耀,陈大娟,周怡,杨之阳</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以“红色设计”为核心的思政教育课程体系建构与实践研究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黄厚石</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陈勇,吕曦,苏永刚,周博,李辉,马敏,骆玉平,吴迪</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艺术类高校“艺术+科技”人才培养模式研究与实践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李敏敏,肖志慧</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张永锋,黄彦,周波,王波,李丰,谢琦琦,王立东</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新文科下新型生态式教材建设与数智化课程教学改革研究—以会计类专业为例</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程平</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夏会,吴花平,邱杰,朱谱熠,范里鸿,何晓晔,刘朝,姜亭杉</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生态文明背景下地方高校复合型绿色人才培养探索与实践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付川</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王良伟,兰国新,林俊杰,肖国生,吴彦,孙佳,王广锋,王翔</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共生发展视域下特色化示范性软件学院“三链融合”模式探索与实践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罗代忠,秦福建</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王先平,刘艳军,邹永康,高峰,马新强,都安坤,严海升</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数字化赋能应用型本科高校一流本科专业建设点转型升级的探索与实践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漆新贵</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王东强,丁武泉,彭拥军,胡靖,阮吉,蓝璘,罗天洪,石东平</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基于政校企协同的地方院校“三三式” 科创人才培养探索与实践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向小川,熊正贤</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党随虎,黄江波,曾俊,徐宏凯,张超祥,王涛,谭星</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w:t>
            </w:r>
            <w:r w:rsidRPr="005E6E8B">
              <w:rPr>
                <w:rFonts w:ascii="方正仿宋_GBK" w:eastAsia="方正仿宋_GBK" w:hAnsi="等线" w:cs="宋体"/>
                <w:kern w:val="0"/>
                <w:szCs w:val="21"/>
              </w:rPr>
              <w:t>5</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一元引领</w:t>
            </w:r>
            <w:r w:rsidRPr="00B01088">
              <w:rPr>
                <w:rFonts w:ascii="宋体" w:hAnsi="宋体" w:cs="宋体" w:hint="eastAsia"/>
                <w:kern w:val="0"/>
                <w:szCs w:val="21"/>
              </w:rPr>
              <w:t>•</w:t>
            </w:r>
            <w:r w:rsidRPr="00B01088">
              <w:rPr>
                <w:rFonts w:ascii="方正仿宋_GBK" w:eastAsia="方正仿宋_GBK" w:hAnsi="等线" w:cs="宋体" w:hint="eastAsia"/>
                <w:kern w:val="0"/>
                <w:szCs w:val="21"/>
              </w:rPr>
              <w:t>两翼支撑</w:t>
            </w:r>
            <w:r w:rsidRPr="00B01088">
              <w:rPr>
                <w:rFonts w:ascii="宋体" w:hAnsi="宋体" w:cs="宋体" w:hint="eastAsia"/>
                <w:kern w:val="0"/>
                <w:szCs w:val="21"/>
              </w:rPr>
              <w:t>•</w:t>
            </w:r>
            <w:r w:rsidRPr="00B01088">
              <w:rPr>
                <w:rFonts w:ascii="方正仿宋_GBK" w:eastAsia="方正仿宋_GBK" w:hAnsi="等线" w:cs="宋体" w:hint="eastAsia"/>
                <w:kern w:val="0"/>
                <w:szCs w:val="21"/>
              </w:rPr>
              <w:t>三维融通</w:t>
            </w:r>
            <w:r w:rsidRPr="00B01088">
              <w:rPr>
                <w:rFonts w:ascii="宋体" w:hAnsi="宋体" w:cs="宋体" w:hint="eastAsia"/>
                <w:kern w:val="0"/>
                <w:szCs w:val="21"/>
              </w:rPr>
              <w:t>•</w:t>
            </w:r>
            <w:r w:rsidRPr="00B01088">
              <w:rPr>
                <w:rFonts w:ascii="方正仿宋_GBK" w:eastAsia="方正仿宋_GBK" w:hAnsi="等线" w:cs="宋体" w:hint="eastAsia"/>
                <w:kern w:val="0"/>
                <w:szCs w:val="21"/>
              </w:rPr>
              <w:t>四阶递进：地方高校新文科创新创业人才培养体系探索与实践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郑万军</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周伍阳,李锋,谢燕,罗文宝,张斌儒,熊正贤,李林,唐光海</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w:t>
            </w:r>
            <w:r w:rsidRPr="005E6E8B">
              <w:rPr>
                <w:rFonts w:ascii="方正仿宋_GBK" w:eastAsia="方正仿宋_GBK" w:hAnsi="等线" w:cs="宋体"/>
                <w:kern w:val="0"/>
                <w:szCs w:val="21"/>
              </w:rPr>
              <w:t>6</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石油冶金类行业院校双碳人才培养体系改革与实践</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柏伟,陶宇</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龙学渊,秦跃林,苏堪华,周传德,吴文建,胡晓,袁杨</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w:t>
            </w:r>
            <w:r w:rsidRPr="005E6E8B">
              <w:rPr>
                <w:rFonts w:ascii="方正仿宋_GBK" w:eastAsia="方正仿宋_GBK" w:hAnsi="等线" w:cs="宋体"/>
                <w:kern w:val="0"/>
                <w:szCs w:val="21"/>
              </w:rPr>
              <w:t>7</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地方师范本科院校“三教四融”人才培养体系构建与实践探索</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万书辉</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张艳,吴海霞,马正兵,毋靖雨,尹合栋,庞首颜</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Pr>
                <w:rFonts w:ascii="方正仿宋_GBK" w:eastAsia="方正仿宋_GBK" w:hAnsi="等线" w:cs="宋体" w:hint="eastAsia"/>
                <w:kern w:val="0"/>
                <w:szCs w:val="21"/>
              </w:rPr>
              <w:t>38</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基于服务0-12岁儿童成长”为特色的艺术设计协同创新教学模式探索</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文红</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曹涵颖,徐懿,吴国琴,魏莱,蒋韪鮪,李星宇,赖旭东,李昱靓</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Pr>
                <w:rFonts w:ascii="方正仿宋_GBK" w:eastAsia="方正仿宋_GBK" w:hAnsi="等线" w:cs="宋体" w:hint="eastAsia"/>
                <w:kern w:val="0"/>
                <w:szCs w:val="21"/>
              </w:rPr>
              <w:t>39</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“大思政课”格局下高校思政理论课实践教学运行机制研究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张艳</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曹问,田穗,郭玉娟,陈建,毋靖雨,芦智龙,李娟娟,谭建</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Pr>
                <w:rFonts w:ascii="方正仿宋_GBK" w:eastAsia="方正仿宋_GBK" w:hAnsi="等线" w:cs="宋体" w:hint="eastAsia"/>
                <w:kern w:val="0"/>
                <w:szCs w:val="21"/>
              </w:rPr>
              <w:t>40</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基于“XR”虚拟现实融合教学模式下的新医科基础医学综合实践课程重构与实践研究</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李红丽</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陈浩,王玉涵,吴冰,赵丹,杨艺,熊加祥,吴广延,徐金贺</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B01088">
        <w:trPr>
          <w:cantSplit/>
        </w:trPr>
        <w:tc>
          <w:tcPr>
            <w:tcW w:w="675" w:type="dxa"/>
            <w:shd w:val="clear" w:color="auto" w:fill="auto"/>
            <w:vAlign w:val="center"/>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Pr>
                <w:rFonts w:ascii="方正仿宋_GBK" w:eastAsia="方正仿宋_GBK" w:hAnsi="等线" w:cs="宋体" w:hint="eastAsia"/>
                <w:kern w:val="0"/>
                <w:szCs w:val="21"/>
              </w:rPr>
              <w:t>41</w:t>
            </w:r>
          </w:p>
        </w:tc>
        <w:tc>
          <w:tcPr>
            <w:tcW w:w="4678"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西部地区“大思政课”综合改革试验区建设研究与探索</w:t>
            </w:r>
          </w:p>
        </w:tc>
        <w:tc>
          <w:tcPr>
            <w:tcW w:w="2693"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重庆市教育科学研究院</w:t>
            </w:r>
          </w:p>
        </w:tc>
        <w:tc>
          <w:tcPr>
            <w:tcW w:w="1701"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范卿泽</w:t>
            </w:r>
          </w:p>
        </w:tc>
        <w:tc>
          <w:tcPr>
            <w:tcW w:w="3480" w:type="dxa"/>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邓成超,杨昌义,蒋学皎,蒋凯,黄艺,周永平,石潇,谭轹纱</w:t>
            </w:r>
          </w:p>
        </w:tc>
        <w:tc>
          <w:tcPr>
            <w:tcW w:w="1482" w:type="dxa"/>
            <w:shd w:val="clear" w:color="auto" w:fill="auto"/>
            <w:vAlign w:val="center"/>
            <w:hideMark/>
          </w:tcPr>
          <w:p w:rsidR="005E6E8B" w:rsidRPr="005E6E8B" w:rsidRDefault="005E6E8B" w:rsidP="00216D9D">
            <w:pPr>
              <w:adjustRightInd w:val="0"/>
              <w:snapToGrid w:val="0"/>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资助</w:t>
            </w:r>
          </w:p>
        </w:tc>
      </w:tr>
    </w:tbl>
    <w:p w:rsidR="005E6E8B" w:rsidRPr="005E6E8B" w:rsidRDefault="005E6E8B" w:rsidP="00216D9D">
      <w:pPr>
        <w:spacing w:line="600" w:lineRule="exact"/>
        <w:ind w:left="640"/>
        <w:rPr>
          <w:rFonts w:ascii="方正黑体_GBK" w:eastAsia="方正黑体_GBK" w:hAnsi="Times New Roman"/>
          <w:kern w:val="0"/>
          <w:sz w:val="32"/>
          <w:szCs w:val="32"/>
        </w:rPr>
      </w:pPr>
    </w:p>
    <w:p w:rsidR="005E6E8B" w:rsidRPr="005E6E8B" w:rsidRDefault="005E6E8B" w:rsidP="00216D9D">
      <w:pPr>
        <w:spacing w:line="600" w:lineRule="exact"/>
        <w:ind w:firstLineChars="200" w:firstLine="640"/>
        <w:rPr>
          <w:rFonts w:ascii="方正黑体_GBK" w:eastAsia="方正黑体_GBK" w:hAnsi="Times New Roman"/>
          <w:kern w:val="0"/>
          <w:sz w:val="32"/>
          <w:szCs w:val="32"/>
        </w:rPr>
      </w:pPr>
      <w:r w:rsidRPr="005E6E8B">
        <w:rPr>
          <w:rFonts w:ascii="方正黑体_GBK" w:eastAsia="方正黑体_GBK" w:hAnsi="Times New Roman" w:hint="eastAsia"/>
          <w:kern w:val="0"/>
          <w:sz w:val="32"/>
          <w:szCs w:val="32"/>
        </w:rPr>
        <w:t>二、重点项目</w:t>
      </w:r>
    </w:p>
    <w:tbl>
      <w:tblPr>
        <w:tblW w:w="52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677"/>
        <w:gridCol w:w="2975"/>
        <w:gridCol w:w="1560"/>
        <w:gridCol w:w="3264"/>
        <w:gridCol w:w="1415"/>
      </w:tblGrid>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b/>
                <w:bCs/>
                <w:kern w:val="0"/>
                <w:szCs w:val="21"/>
              </w:rPr>
            </w:pPr>
            <w:r w:rsidRPr="005E6E8B">
              <w:rPr>
                <w:rFonts w:ascii="方正仿宋_GBK" w:eastAsia="方正仿宋_GBK" w:hAnsi="等线" w:cs="宋体" w:hint="eastAsia"/>
                <w:b/>
                <w:bCs/>
                <w:kern w:val="0"/>
                <w:szCs w:val="21"/>
              </w:rPr>
              <w:t>序号</w:t>
            </w:r>
          </w:p>
        </w:tc>
        <w:tc>
          <w:tcPr>
            <w:tcW w:w="1586"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b/>
                <w:bCs/>
                <w:kern w:val="0"/>
                <w:szCs w:val="21"/>
              </w:rPr>
            </w:pPr>
            <w:r w:rsidRPr="005E6E8B">
              <w:rPr>
                <w:rFonts w:ascii="方正仿宋_GBK" w:eastAsia="方正仿宋_GBK" w:hAnsi="等线" w:cs="宋体" w:hint="eastAsia"/>
                <w:b/>
                <w:bCs/>
                <w:kern w:val="0"/>
                <w:szCs w:val="21"/>
              </w:rPr>
              <w:t>项目名称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b/>
                <w:bCs/>
                <w:kern w:val="0"/>
                <w:szCs w:val="21"/>
              </w:rPr>
            </w:pPr>
            <w:r w:rsidRPr="005E6E8B">
              <w:rPr>
                <w:rFonts w:ascii="方正仿宋_GBK" w:eastAsia="方正仿宋_GBK" w:hAnsi="等线" w:cs="宋体" w:hint="eastAsia"/>
                <w:b/>
                <w:bCs/>
                <w:kern w:val="0"/>
                <w:szCs w:val="21"/>
              </w:rPr>
              <w:t>单位</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b/>
                <w:bCs/>
                <w:kern w:val="0"/>
                <w:szCs w:val="21"/>
              </w:rPr>
            </w:pPr>
            <w:r w:rsidRPr="005E6E8B">
              <w:rPr>
                <w:rFonts w:ascii="方正仿宋_GBK" w:eastAsia="方正仿宋_GBK" w:hAnsi="等线" w:cs="宋体" w:hint="eastAsia"/>
                <w:b/>
                <w:bCs/>
                <w:kern w:val="0"/>
                <w:szCs w:val="21"/>
              </w:rPr>
              <w:t>负责人</w:t>
            </w:r>
          </w:p>
        </w:tc>
        <w:tc>
          <w:tcPr>
            <w:tcW w:w="1107"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b/>
                <w:bCs/>
                <w:kern w:val="0"/>
                <w:szCs w:val="21"/>
              </w:rPr>
            </w:pPr>
            <w:r w:rsidRPr="005E6E8B">
              <w:rPr>
                <w:rFonts w:ascii="方正仿宋_GBK" w:eastAsia="方正仿宋_GBK" w:hAnsi="等线" w:cs="宋体" w:hint="eastAsia"/>
                <w:b/>
                <w:bCs/>
                <w:kern w:val="0"/>
                <w:szCs w:val="21"/>
              </w:rPr>
              <w:t>团队成员</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b/>
                <w:bCs/>
                <w:kern w:val="0"/>
                <w:szCs w:val="21"/>
              </w:rPr>
            </w:pPr>
            <w:r w:rsidRPr="005E6E8B">
              <w:rPr>
                <w:rFonts w:ascii="方正仿宋_GBK" w:eastAsia="方正仿宋_GBK" w:hAnsi="等线" w:cs="宋体" w:hint="eastAsia"/>
                <w:b/>
                <w:bCs/>
                <w:kern w:val="0"/>
                <w:szCs w:val="21"/>
              </w:rPr>
              <w:t>备注</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“新工科”视域下计算机专业课程教学创新的探索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何静媛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钟将,赵冬,李珩,李杰,陈咸彰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“五个融合”基础学科拔尖人才培养体系的构建与实践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张雄</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张永祥,钟将,李东,吴小志,陈世建,李小辉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面向工业5.0的智能制造新工科人才培养体系研究与实践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李聪波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曹华军,伊浩,杨育,王文玺,刘培基,李孝斌,易茜,易树平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人才与产业需求驱动的学科交叉多元化专业人才培养体系改革研究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龙木军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陈泽军,吕学伟,陈登福,余江,段华美,王强强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面向气候适应的城市设计实践教学创新探索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何宝杰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胡纹,李旭,韩贵锋,谭文勇,张海滨</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大类培养模式下大学物理实验课程体系改革与实践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汪涛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郑雪丽,邱丽,韩忠,陈世建,何光宏,余沛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建筑碳中和人才培养体系创新研究与教学改革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胡学斌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杨宇,黄海静,陈金华,甘民,顾湘,刘红军,刘艺,郭秀荣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科研后备人才创新能力培养体系建设：以“寅初经管国际实验班”为试点</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辛清泉,陆静,徐鸿雁,王庆,万丽娟,欧璟华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新时代“思政+艺术”教学模式探索与实践研究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马欣</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刘姗姗,赵华,肖明炎,徐杉,徐川,张李楠,王振雄,李青原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新工科建设中面向大类和多学科培养的 《仪器分析》教研体系构建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穆小静,唐雨榕,杨丰庆,李顺波,郝石磊,徐红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城市更新视角下的城市设计教学体系建设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李和平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谭文勇,杨柳,李旭,应文,顾媛媛,赵强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“双导向、多模块、全流程”的工程管理大类本科毕业设计动态评价体系研究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周滔</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曾德珩,刘勇,李世龙,赵艳玲,杨伟,田宗舜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“以赛促学”的大学生信息素养提升研究与实践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杨新涯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曹京,江波,李燕,涂佳琪,李卫红,徐娟,文佩丹,苏甜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基于智慧教育的公共基础课《大学化学》大班混合式教学的实践研究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余丹梅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张云怀,陈刚,李哲峰,胡宝山,罗平,徐红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基于OBE的第二课堂理实融合一流人才培养体系探索与实践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王鹏飞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李成祥,李雪敏,龙敏,刘进,胡力方,陈思思</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新工科背景下建筑学跨专业研究生的人才培养模式研究与实践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蒋敏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冯驰,蒋文,高小峰,袁嘉,高姗,胡鹏搏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技术驱动新环境下创新&amp;创业人才培养研究与实践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王伯初</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祝连彩,徐志玲,刘德芳,戚娜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高校艺术类学生第二课堂实践育人体系构建研究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厉宣浩,马欣,张楠木,姚璐,王希,李明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新时代高校“大思政课”实践教学平台数字化建设研究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廖晓衡</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吴艳东,周琪,许克松,于涛,曾艳,黄岚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课程思政高质量建设体系：逻辑框架与推进策略</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李晓娟,陈亮,石定芳,冯馨莹,帅诗睿,王紫嫣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国家战略视域下大学英语课程思政模式探索——以我校的《中国文化要略》课程为例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彭水香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文旭,刘立辉,刘承宇,杜世洪,肖开容,牟瑾珊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基于课程思政的《农村金融学》课程体系构建研究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王小华,王定祥,谢家智,邹新阳,刘达,齐皓天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创新创业人才培养理念、模式和课程体系建设的探索与实践 ——以水土保持与荒漠化防治专业为例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王小燕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史东梅,黄楠,朱平宗,陈展鹏,叶勇,梁樱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新工科背景下“环境科学”和“环境工程”专业整合办学的探索与实践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陈玉成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陈宏,黄磊,陈庆华,杨志敏,周忠波,江韬,赵秀兰,蒋珍茂</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数字化视域下成渝美育资源开发与共享路径研究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颜芬</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郑茂平,张杰,廖碧蓉,魏培修,陈若旭,朱俊怡</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基于智慧体育平台构建的高校公共体育 “1+3+X”课程教学质量综合评价研究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常金栋</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郎君,刘自慧,孙仕舜,黄菁,沈玉洁,关晓燕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“新农科”建设背景下，数字化转型赋能《动物生物化学》一流课程建设的探索与实践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王鲜忠,张姣姣,陈小川,吴荣华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“双一流”建设背景下跨专业跨院系课程协同共建路径探究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谢洁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易鹏,吴娟,杨丽媛,李运婷,李思源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自然保护与环境生态类专业高质量教育体系建设创新与实践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何丙辉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张卫华,陈晓燕,谌芸,靳军英,叶琰,李天阳,陈展鹏,叶勇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新农科背景下园艺专业“五层次一体化”实践教学体系的探索与实践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潘宇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宋洪元,郭启高,周建华,高启国,何桥,聂超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本硕博一体化视域下马克思主义理论本科人才培养研究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白显良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吴艳东,何玲玲,王丰,邹绍清,王绍霞,崔建西,白云华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新时代统计学一流本科人才培养改革与创新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彭作祥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唐宇,李婷婷,陈守全,吕晶,李丽辉,刘传递,徐文昕,张亚哲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面向“新农科”的实验教学中心建设及创新人才培养研究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罗书强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卢坤,张国娜,周秋菊,赵永聚,朱智,魏东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生物学科研究生“双创”能力培养模式的探索与实践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许一丰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蒋寒,石莹华,吕陈生,郑敏,钱皆,唐菁</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产教融合视域下的农业工程学科创新创业人才培养模式探索与实践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蒲应俊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李守太,杨明金,李云伍,杨仕,陈子文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基于第二课堂的化学专业创新创业教育体系构建与实践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何松</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周成合,张浩,李帮林,张磊,王康樨,郝尧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高校艺术类复合型人才培养的改革实践与模式建构探索研究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范曦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汤天甜,于涛,许克松,陈若旭,周经伦,黄楠</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创新创业实践教育融入药学专业创新人才培养的研究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宋尔群</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张保顺,罗雷,朱小康,赵晓燕,程丹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“双创”视域下产学研结合的化学类创新人才培养体系构建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何荣幸</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黄进,申伟,周磊,郝尧,王文彬,普航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中国特色话语体系语境下法学“课程思政”建设研究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姜敏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卢代富,侯国跃,张震,闫召华,吕志兴,姚万勤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高校精准服务国家战略的特色化国际传播人才培养模式创新研究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赵文丹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李珮,张治中,吴晓璐,周裕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涉外法治人才培养驱动下的《法律英语》创新型教学改革与实践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代霞,谯莉,张莉,朱晓华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“大思政”教育背景下课程思政建设实践与探索 ——以通识课《会计学》为例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吴孝春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梁红英,黄丽,晏勤,吴迪,李瑞涛,潘小平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以司法实务需要为导向的法学实务人才培养研究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李滨,李云飞,李仲民,陶婷,田璐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新时代法治创新人才培养的实现路径研究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石经海</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白路瑗,唐韵,杨红梅,甄航,施珠妹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现代大学法人财产权制度研究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张建文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张锐,刘啸天,李倩,李红玲,高完成,王勇旗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中外合作办学背景下的临床医学本科《心血管系统（CVS）》课程混合式教学创新与实践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李响</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刘刚,沈健,高电萨,杨渊,余畅,罗素新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以临床问题为导向、基于虚拟仿真实验的《组织学与胚胎学》混合式教学改革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彭彦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穆欣艺,刘永刚,李静,周春妮,张蕾,王亚平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基于微专业建设的医科院校创新人才培养模式研究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彭丽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徐晨,陈戈,张彦,邱红梅,李发琪,刘小平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构建以数字赋能促一流课程管理建设新范式的研究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宋家虎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胡鹏,胡冯祯,杨坤蓉,文霞,张大志,殷樱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新医科背景下地方医学院校临床医学拔尖创新人才培养的探索与实践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陈戈</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邓世雄,朱丹,余华荣,颜黎,曾亮,何梅,李兵,杨洋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问题导向的集成教学模式在《儿科学》课程的应用研究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张志勇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唐雪梅,舒畅,杨曦,刘大玮,戴荣欣,陈凤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新医科背景下创新创业教育与专业教育融合的探索与实践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雷一霆,胡宁,罗小辑,张施洋,赵维康,税巍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心音心电图助力心血管创新型人才培养</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司良毅,唐刚,王维维,彭丽,张福伟,黄娟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医学生培养体系中创新创业能力培养内容的设计与实践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张玉婵</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陈昶,范京川,丁嵩涛,陈婷婷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面向人工智能科创教育的师范院校电子信息人才培养新体系建设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龙兴明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杨云,何传红,罗海军,杨英,张奕,陈小波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地方高校“六位一体”化学拔尖创新人才培养体系改革与实践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蒋红,龚雪,刘冰,胡晋川,聂瑶,蒋忠伟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求是致用型卓越幼儿园教师理实一体融合培养研究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魏勇刚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蔡红梅,袁秋红,李金臻,陈洪,庞青,顾本柏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新文科背景下教育康复学专业“跨界融合”人才培养模式改革与实践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魏寿洪</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徐素琼,申仁洪,王滔,戴旭芳,高小慧,廖诗芳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科技自立自强背景下卓越小学科学教师培养改革研究与实践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李秀明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林长春,郝明君,毋志民,黄坤林,魏兴萍,首新,王俊民,钟绍波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“地方优师专项计划”数学专业师范生培养模式的探索与实践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汪定国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赵克全,刘立汉,罗萍,何立官,雷倩,杨新强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科教融汇应用数学拔尖创新人才培养模式探索与实践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刘学文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罗萍,</w:t>
            </w:r>
            <w:r w:rsidR="00216D9D">
              <w:rPr>
                <w:rFonts w:ascii="方正仿宋_GBK" w:eastAsia="方正仿宋_GBK" w:hAnsi="等线" w:cs="宋体" w:hint="eastAsia"/>
                <w:kern w:val="0"/>
                <w:szCs w:val="21"/>
              </w:rPr>
              <w:t>罗</w:t>
            </w:r>
            <w:r w:rsidR="00216D9D">
              <w:rPr>
                <w:rFonts w:ascii="方正仿宋_GBK" w:eastAsia="方正仿宋_GBK" w:hAnsi="等线" w:cs="宋体"/>
                <w:kern w:val="0"/>
                <w:szCs w:val="21"/>
              </w:rPr>
              <w:t>慧</w:t>
            </w:r>
            <w:r w:rsidR="00216D9D">
              <w:rPr>
                <w:rFonts w:ascii="方正仿宋_GBK" w:eastAsia="方正仿宋_GBK" w:hAnsi="等线" w:cs="宋体" w:hint="eastAsia"/>
                <w:kern w:val="0"/>
                <w:szCs w:val="21"/>
              </w:rPr>
              <w:t>林</w:t>
            </w:r>
            <w:r w:rsidR="00216D9D" w:rsidRPr="005E6E8B">
              <w:rPr>
                <w:rFonts w:ascii="方正仿宋_GBK" w:eastAsia="方正仿宋_GBK" w:hAnsi="等线" w:cs="宋体" w:hint="eastAsia"/>
                <w:kern w:val="0"/>
                <w:szCs w:val="21"/>
              </w:rPr>
              <w:t>,</w:t>
            </w:r>
            <w:r w:rsidRPr="005E6E8B">
              <w:rPr>
                <w:rFonts w:ascii="方正仿宋_GBK" w:eastAsia="方正仿宋_GBK" w:hAnsi="等线" w:cs="宋体" w:hint="eastAsia"/>
                <w:kern w:val="0"/>
                <w:szCs w:val="21"/>
              </w:rPr>
              <w:t>杨有,李一峰,刘宝钰,刘朗亭</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开源项目驱动的信创软件开发工程能力培养模式研究与实践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魏延</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冯骥,张万里,冉瑞生,张杨,罗凌,曾攀</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新时代教师教育实验实训体系的建构与实践探索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李祚山</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陈霞,杨雨浓,唐旭,王洪,张忠俊,郑霖</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中学语文地方优师培养模式探索与实践研究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李文平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唐旭,凌孟华,张泽勇,程薇,杨梅,王昌忠,何亮,刘冬梅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数字课程“建用学管”全过程保障体系构建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胡志毅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杨雨浓,王洪,梁静,罗瑞志,韦杰,张云耀</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伦理视域下一流艺术人才培养模式改革与实践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陈国钦,李曼,金燕,谭玉龙,王成宇,唐雪莲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依托学生科技创新协会的“创新实践+科技竞赛+思政教育”协同育人模式研究——以“智能制造与机器人大类”专业为例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苏祖强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周晨,刘想德,罗茂林,王淑娴,刘飞,白银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新时代数字法治人才培养的改革与实践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高新波,黄东东,郑洁,樊自甫,黄薇君,李南枢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数字建造背景下工程管理专业复合人才创新培养体系研究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许慧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陆龙坤,黄蜀江,刘坤,丁冬,龙伟,曹慧英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一流本科专业课程思政教育“润物无声”式教学法的探索与实践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李盛竹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田帅辉,徐强,张一帆,石泽平,张俊生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“一融合、双引擎、三维度、四层次” ——构建双创教育数字化改革转型新模式</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李红波,张挺,樊自甫,龚攀,魏霞,龙兴菊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教育数字化转型背景下学生综合素质智能评价研究与探索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熊余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阮昆,蔡婷,杨静,黄容,熊贤芳,高靖原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“筑根基·强创新”—基于科创融合的电子信息类卓越拔尖人才培养模式改革与探索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廖希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黄晓舸,邵羽,王洋,张毅,余翔,叶志红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一流学科建设背景下创新创业教育与专业教育深度融合探析</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刘芬</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刘宏清,姚涛,李艳,周青</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数字时代水利水运专业高素质人才培养模式研究与实践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汪承志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杨胜发,王多银,苗金燕,李鹏飞,梁越,吴新中,王辉,魏巍,陈明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大数据时代高校创新能力培养的运筹学与数学建模融合的教学改革研究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彭再云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王其林,谭远顺,刘亚威,蒋伟,赵勇,梁仁莉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船舶智能化背景下航海类专业群改造和知识体系重构研究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谭家万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鲍学欣,杨雪锋,印洪浩,马永亮,刘光银,龚燕锋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智慧农业驱动的物联网工程专业实践教学体系研究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陈禾,蓝章礼,蒋震,姚雪梅,靳双,李益才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“交通强国”背景下智能交通专业群人才培养体系重构与实践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孙勇敢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肖勇,黎胜,杨海生,刘佳亮,杨际祥,马永亮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新工科课程思政驱动的机械类专业人才培养体系构建研究与实践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陈作明,赵树恩,何泽银,余腾伟,严凯波,李嘉琳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新工科背景下“四融合”立体化创新创业教育体系的构建与实践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刘礼标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董莉莉,邓涛,饶建英,尹露,曾彬,胡波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重庆地方特色文化有机融入高校思政课的路径研究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刘富胜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李栋桦,邬勇,黄云超,陈艳宇,龙睿赟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“大思政课”背景下以OBE理念改革经济类课程的实践路径研究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郭鹏飞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宋瑛,李然,刘成杰,田庆刚,王丽纳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新文科建设引领高校人才培养模式创新的实践与探索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韦晓兰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胡卫军,曾燕,宋燕,卢兰英,陈翀</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基于OBE的智能会计专业课程体系改革与实践研究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吕煊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刘庆,唐嘉尉,王鹏,邓杰,陈震,崔晓敏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“四全”媒体下增强“四力”培养的融合新闻实践教学路径探索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红尘</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谈华伟,朱东,姚琦,李琦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课程思政和工程教育认证视野下的计算机类专业新工科建设探索与实践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朱超平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杨永斌,向巧,严玥,林吉海,江赟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新文科背景下成渝地区双城经济圈高校物流类专业课程思政协同建设研究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陈久梅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龚英,黄秋彧,田俊峰,秦华锋,谢小淞,方新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新文科背景下“法语+法学”涉外法治人才培养模式创新与实践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杨少琳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王娅,董遥遥,张晓君,吴妍,温融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基于AIGC技术的国际传播智媒实践课程体系改革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蒋东旭</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严功军,李季冉,杨舒然,徐惊奇,邹曌,何渊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新文科背景下高校教学运行智慧化管理模式探究 —— 基于四川外国语大学的实践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余嘉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刘玉梅,陈汝平,余晓梅,吴必鹏,高金玺,胡桢梅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新文科视域下外语院校双创教育示范模式建构与实践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曾静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王琥,廖峻,唐英,徐渝萍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漆艺赋能乡村背景下的校企地协同育人实践研究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林文洁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陈勇,谢亚平,唐影,汪泓,荣占国,梁歆韵</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中国式现代化导向下的重庆高校艺术设计专业教学模式创新研究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曾敏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蒋金辰,陈滢竹,孙可,李渝</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聚焦空间、服务社会——公共艺术专业特色课程体系构建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熊洁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郭晏麟,冯大庆,舒莺,欧阳沁莹,黄婷玉,罗玉洁</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高等艺术院校社会服务类项目的课程转化策略研究与实践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杨一博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王朝刚,李竹,赵金成,程赟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新工科背景下地方高校机器人工程专业 “机器人+”创新人才培养模式研究与实践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金辉,黎波,党威,王玉金,胡方超,林远长</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思政引领的两个课堂融合软件T型人才育才模式探索与实践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张小川</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李刚,张金荣,刘洁,涂飞,张栋,龙华,邢欣来,蒋鑫</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OBE理念下新工科专业人才培养体系探索和实践——以重庆理工大学光电信息科学与工程专业为例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汤斌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王建旭,龙邹荣,蒋上海,石胜辉,宋涛,钟年丙</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“人工智能+”背景下汽车类专业融合机器学习应用的教学模式改革与探索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叶明,曾俊雄,冯仁华,严敏,袁朋,秦绪锋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引入企业优质教育资源合作开展拔尖智能人才培养</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夏清玲,闫河,张金荣,刘智,万家强,杨有利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OBE理念下应用统计学专业产教融合四位一体协同育人模式改革与实践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苏理云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全靖,张松林,赵胜利,刘锋,余静,吴江文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重庆市普通高等院校公共管理类本科学生培养质量监控机制研究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陈元刚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万秋兰,马大来,罗静,朱艳秋,董欣悦,张军,张真真,卓丽霞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基于产业学院的“专-创-劳”融合劳动教育模式研究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刘盛平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林治华,王远强,陈国明,普映,崔建国,王春艳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OBE理念下构建“仪器之光”育人特色的“课程思政”与“专业思政”合力育人模式</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程瑶,米曾真,庄秋慧,马婧华,路世青</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基于产业园区的“四院一企融合式四区联动书院制”现代产业学院建设与实践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林治华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刘盛平,黄介彬,王远强,谢晶,王富平,周兴,曹坤,韦转琴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乡村振兴战略下“一体两翼、协同赋能”电商法创新创业人才培养探索与实践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殷聪</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何培育,柏思国,曹峥林,涂萌,付小鹏,陈芳芳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乡村振兴战略背景下校地企合作共建应用型高校美育教学体系研究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阿兵川</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李佳怡,刘荣君,徐诚程,张陶,李兵,赵翔宇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人工智能+智能旅游学科群建设创新人才培养模式的探索与实践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李洪兵</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杨仪,陈草,胡金戈,范宏进,闫东方,高子林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专业认证背景下地方高校本科教学质量保障体系研究与实践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方刚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王佳乐,廖友成,林茂,庄建平,毛娟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OBE理念下一流课程的建设与探索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许刚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谢先姣,刘利利,陈立万,谭兴毅,舒纯军,付彬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“三四二+X”卓越师范生培养模式的探索与实践——以物理学师范专业为例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刘利利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陈才,许刚,潘勇,胡政权,蒋文峰,贺叶露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基于课程数字化建设的大学数学基础课程教师数字素养提升路径机制研究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吴艳秋</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彭涛,涂正文,伍习丽,胡焱,王聃聃,周丽娜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教育强国视野下高校引领大中小学美育一体化的探索与实践——以重庆XX学院为例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臧小林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王智勇,王明国,吴隽,薛娟,陈兵,任江林,曾伟,熊贞贞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新时代“四个自信”背景下应用型本科高校“五育并举”一流课程体系建设路径探索与实践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胡靖</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王东强,陈国榕,丁武泉,高小勇,李雅琼,李庆华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数字化转型背景下力学类课程群教学设计的探索与实践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徐新瑞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邓德学,方京英,唐宗洁,贺建,钱莉,翟帅男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智慧课堂视阈下“数字+”大学英语深度教学模式探索与实践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孙小孟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覃海晶,刘安洪,贺川,张鹏,李娜娜,彭娅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基于学生深度学习需求的高校数字课程建设探索与实践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陈本炎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田书芹,王陶,漆沫沙,陈晓东,蒋凯,谭培亮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“双万计划”引领下“主题性”写生实践教学的探索与实践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陈龙国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唐恭俭,刘春梅,杨冬梅,徐利,韩清波,王莹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新农科背景下园艺专业“教研赛创”四位一体实践教学模式探索与实践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姜玉松</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黄孟军,李哲馨,杨光绪,孙冲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现代产业学院“五位一体”实践 教学体系改革与实践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余友清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丁世敏,王捷,孙启耀,封享华,白淑琴,章琴琴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基于产出导向的应用型本科高校教学质量保障体系研究与实践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谭永忠</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刘开华,夏琴心,蒋朝霞,周绍东,胡俊飞,赵晓凤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地方师范院校 “1+6+N+1”卓越教师培养模式的探索与实践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周大众,李亚锋,冉隆锋,胡俊飞,熊健杰,夏菊健,叶建平,魏巍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教育数字化赋能旅游管理一流专业建设路径探索与实践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刘军林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罗文宝,刘安全,唐光海,杨伟,张杰,陈先锋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“新师范”背景下化学专业师范生教育实践能力培养研究与实践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张婷</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石文兵,何树华,谭建红,王会军,钱胜,杨承荣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“五融合”撬动地方高校劳动教育体系优化的探索与实践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郭立珍,于永娟,张斌儒,王东峰,汪明松,陈柏材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“党团教”一体化大学体育课程思政“统整”模式研究与实践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刘官元</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何海燕,张世威,祝国超,何明,张伟,马艳辉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融合优秀传统文化的地方高校 创新创业教育改革与实践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彭凌燕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李红波,向从武,谭军,淳于慧峰,李晓勇,许玉兰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地方高校大学生专业能力智能评价模型研究-以计算机类专业为例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易军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周伟,赵猛,张倩,屈治华,刘玉川,杨怡康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“五阶五步”学研一体地质学专业人才培养模式探索与实践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林志成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李小刚,谭先锋,徐正建,瞿雪姣,徐桂文,吕雪莹,达雪娟,刘虹利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基于双标衔接的安全工程专业人才培养体系研究与实践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米红甫</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刘刚,牛宜辉,李志军,龙学渊,王文和,朱承志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新能源转型与智能化升级背景下石油类专业人才培养研究与实践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戚志林,谭先锋,向祖平,苏堪华,游君昱,曲海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“双碳”战略下多学科交叉复合的电气工程及其自动化专业建设探索与实践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李作进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胡刚,曹政钦,朱建渠,侯帅丞,王秀娟,张霞,陈刘奎,刘克恒</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冶金领域“双碳”复合型人才培养路径与实践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秦跃林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董季玲,杨治立,吴维玮,胡晓,邱杨,向俊一</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《高等数学(经管)》增值性评价方法探索与实践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刘莉莎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李庆玉,王蕾,李海霞,陈小强,游静,曹俊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“三全育人”理念下无机非金属材料工程专业课程思政体系的构建和实践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韩涛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贾碧,邸永江,王如转,何辉超,江寒梅,刘银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构建创新实验班探索大数据专业人才培养新模式</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彭军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何勇,张家伟,金尚柱,王晓峰,苏理云,陈治</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“大思政课”格局下课程思政与思政课程协同育人研究与实践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田穗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曹问,毋靖雨,杨燕滨,郭玉娟,陈磊,苏敏,谭莉莉,徐媛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大思政视域下应用型本科计算机类专业多元协同育人体系的构建与实践研究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吴海霞,石熙,付仕明,冉维,肖丽,李莉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行为导向，任务驱动：《思想道德与法治》PBL实践教学模式的探索与实践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王玉娥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陈月红,王凡,王文喆,田穗,史明艳,徐媛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新文科背景下“理解中国 沟通世界”外语人才培养“四主四融”模式研究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周利君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李家智,左婷婷,王娅,汪兴楣,王虹雅,曾维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以教育戏剧为载体的小学全科师范生跨学科融合教学能力培养研究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苏敏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余瑶,杨今为,杜桢,饶玮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基于“体医融合、中西融贯”的运动康复人才培养模式研究与实践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曾荟霖,杨昆鹏,谭世君,李采丰,张姗姗,张君孝</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应用型电子商务专业“五育融合”人才培养体系研究与实践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马正兵,郭旭,苟枥文,蒋元芳,杨霖华,钱立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“大思政”视域下地方文化融入高校公共艺术课程体系实践与研究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匡霞,饶丹,董晨峰,袁智忠,范瑞利,陈艳飞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“新农科”背景下劳动教育与园林专业课程融合路径研究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寇文华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王晗,李国庆,盛丽,林竹隐,崔百会,王霞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职业素质本位下应用型本科素质教育课程体系重构研究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谭明术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夏冬梅,邹春霞,王建东,张琼,卢颖,黄梅,易云丽,文雄,何冠瑶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数智赋能大学体育“四自主”教学模式 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周明星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夏思永,贾勇,曾雪梅,郑现杰,伍春玲,陈孝萍,周鑫,毛平丽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以学习场景创设指向职业核心能力培养的数字教材开发研究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李霓</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曾雪梅,王燕,宋欢,夏倩,胡骏,王玉云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新文科背景下传媒类专业数字内容生产“三阶四跨”产学研协同育人创新与实践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王杨丽,周洋,张莹莹,何萍,李越霖,赵辰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基于数据挖掘的应用型高校教师教学能力提升策略与实践研究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贺晗,陈红英,林姝妤,马玺渊,孙鹤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基于虚拟教研室的数智财会“金师” 培养模式创新与实践研究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张攀红,刘怡,廉然,</w:t>
            </w:r>
            <w:r w:rsidR="007414FF">
              <w:rPr>
                <w:rFonts w:ascii="方正仿宋_GBK" w:eastAsia="方正仿宋_GBK" w:hAnsi="等线" w:cs="宋体" w:hint="eastAsia"/>
                <w:kern w:val="0"/>
                <w:szCs w:val="21"/>
              </w:rPr>
              <w:t>韩冬</w:t>
            </w:r>
            <w:r w:rsidR="007414FF">
              <w:rPr>
                <w:rFonts w:ascii="方正仿宋_GBK" w:eastAsia="方正仿宋_GBK" w:hAnsi="等线" w:cs="宋体"/>
                <w:kern w:val="0"/>
                <w:szCs w:val="21"/>
              </w:rPr>
              <w:t>梅</w:t>
            </w:r>
            <w:r w:rsidRPr="005E6E8B">
              <w:rPr>
                <w:rFonts w:ascii="方正仿宋_GBK" w:eastAsia="方正仿宋_GBK" w:hAnsi="等线" w:cs="宋体" w:hint="eastAsia"/>
                <w:kern w:val="0"/>
                <w:szCs w:val="21"/>
              </w:rPr>
              <w:t>,罗怡,陈旭</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数智化背景下基于OLISE的工程管理专业课程思政创新教学设计研究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关玲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刘小琳,陈玲,胡洪林,杨静,卢俊波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新时代智能制造应用型人才培养模式的改革与实践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田于财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党晓圆,李洁,牛亮,冯淼,张姣,关正伟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应用型本科院校“四位一体”人才培养模式的创新构建与实践探索——以重庆移通学院为例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高飞,李文豹,皮若兰,张平,钟波,梁少峰,林毅,卢中玲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“互联网+”背景下的应用型本科高校理工类课程思政价值意蕴与建设路径研究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代鸿</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陈进,唐治德,周建洪,朱莉,刘玉锋,贾渭娟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重庆山地建筑学与土木工程“智能教学”与“人才培养模式”创新方法研究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赵万民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段旻,杨龙龙,王肖巍,王晓晓,朱贵祥,陈占锋,王爽,阳双银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中医类本科专业实践教学质量保障体系研究与实践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宗晓琴</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唐丽灵,黄思琴,李娜,赵朝庭,朱正威,张太君,邬元曦,曾佳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四阶分层培养、三维驱动实施：新医科背景下中药学类创新人才分类型培养模式的改革与实践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曹纬国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罗先钦,王刚,杨军宣,潘正,王琴,陈欢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以应用为导向的《中医药与知识产权》课程的构建与探索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张万超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唐丽灵,宗晓琴,何培育,代浩云,李娟,熊海婷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《伤寒论》、《金匮要略》一体化系统教学法在中医临床课程带教中的应用</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王淑美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江琼,尹涛,段恆,樊文彬,张玉笛,李巧颖</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新医科背景下临床医学专业八年制临床与科研能力培养体系研究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邹丽琴</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毛青,刘刚,赵平,曹颖,赵娟,姚文婧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以“卓业医学人才岗位胜任力培养”为中心的“四性一度”病理生理学课程综合改革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邓芳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倪兵,欧阳琳,何文娟,高志奇,谭燕,陈嫄媛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基于多专业交叉融合的“一站式”医院公共实验技能教学模式研究与实践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周建云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肖晶晶,代黔,王峥,胡岚岚,李园园,李德峰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新医科建设背景下“医师科学家”培养模式研究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秦宇彤,李勇,朱志立,王玉涵,赵丹,魏涞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虚拟与现实交融的生物化学与分子生物学课程思政创新实践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戴双双,刘阳珷玥,赵元茵,钟丹,许志臻,龚薇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我军后勤红色基因在军队院校军事后勤课程教学中的传承与发扬</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吕慧芳,李祯,何旺,李勇军,王志鹏,慈晓强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基于目标导向的外国留学生培养长效机制研究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牛永界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吕慧芳,吕绍旭,朱柯,魏振堃,王志鹏,崔晓晖</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《物联网安全》课程建设与改革实践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肖玮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涂亚庆,万平,李先利,杨辉跃,李明,徐维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面向智慧物流人才培养的“智能+” 物流学科专业建设研究与实践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汪贻生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万平,闫华,李明,李培培,郑海明,杨辉跃,柴亚光,汪辉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基于“学习圈”理论的军校学员学习力培养研究与实践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何滔</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唐俊,蔡涛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育人导向的省域本科高校分类评价体系研究与实践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重庆市教育评估院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董小平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谭辉晔,潘文敏,卢锦运,夏一鸿,马洁,曾晓松</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bl>
    <w:p w:rsidR="005E6E8B" w:rsidRPr="005E6E8B" w:rsidRDefault="005E6E8B" w:rsidP="00216D9D">
      <w:pPr>
        <w:spacing w:line="600" w:lineRule="exact"/>
        <w:ind w:firstLineChars="200" w:firstLine="640"/>
        <w:rPr>
          <w:rFonts w:ascii="方正黑体_GBK" w:eastAsia="方正黑体_GBK" w:hAnsi="等线"/>
        </w:rPr>
      </w:pPr>
      <w:r w:rsidRPr="005E6E8B">
        <w:rPr>
          <w:rFonts w:ascii="方正黑体_GBK" w:eastAsia="方正黑体_GBK" w:hAnsi="Times New Roman" w:hint="eastAsia"/>
          <w:kern w:val="0"/>
          <w:sz w:val="32"/>
          <w:szCs w:val="32"/>
        </w:rPr>
        <w:t>三、一般项目</w:t>
      </w:r>
    </w:p>
    <w:tbl>
      <w:tblPr>
        <w:tblW w:w="52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677"/>
        <w:gridCol w:w="2975"/>
        <w:gridCol w:w="1560"/>
        <w:gridCol w:w="3264"/>
        <w:gridCol w:w="1415"/>
      </w:tblGrid>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序号</w:t>
            </w:r>
          </w:p>
        </w:tc>
        <w:tc>
          <w:tcPr>
            <w:tcW w:w="1586"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项目名称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单位</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负责人</w:t>
            </w:r>
          </w:p>
        </w:tc>
        <w:tc>
          <w:tcPr>
            <w:tcW w:w="1107"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b/>
                <w:bCs/>
                <w:kern w:val="0"/>
                <w:szCs w:val="21"/>
              </w:rPr>
            </w:pPr>
            <w:r w:rsidRPr="005E6E8B">
              <w:rPr>
                <w:rFonts w:ascii="方正仿宋_GBK" w:eastAsia="方正仿宋_GBK" w:hAnsi="等线" w:cs="Calibri" w:hint="eastAsia"/>
                <w:b/>
                <w:bCs/>
                <w:kern w:val="0"/>
                <w:szCs w:val="21"/>
              </w:rPr>
              <w:t>团队成员</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备注</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拔尖人才培养背景下全英文通识课程体系构建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李小辉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欧玲,张永祥,彭静,张雄,冯巨澜,熊菲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面向行业需求的电子信息类专业创新实践基地建设与协同育人探索研究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颜芳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宋焱翼,曾浩,林英撑,吴华,陈礼,刘晓</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“如何讲好中国故事”——国际中文教育的教学体系与实施路径新探索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袁继锋</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蒋华,康鑫,龙藜,雷雨,张敏,陈果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高校自主培养创新人才路径研究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朱正伟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袁云松,仉文岗,钟将,卢黎,李季,卢谅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意识形态斗争场域中高校思政课思想交锋引导人研究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魏强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廖凡瑶,韩梦馨,江悦,金姗,刘荣,邓秀文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虚拟与实体实验室结合的大型设备实践教学新模式探索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黄天林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郝龙龙,</w:t>
            </w:r>
            <w:r w:rsidR="007B6E0F">
              <w:rPr>
                <w:rFonts w:ascii="方正仿宋_GBK" w:eastAsia="方正仿宋_GBK" w:hAnsi="等线" w:cs="宋体" w:hint="eastAsia"/>
                <w:kern w:val="0"/>
                <w:szCs w:val="21"/>
              </w:rPr>
              <w:t>符</w:t>
            </w:r>
            <w:r w:rsidRPr="005E6E8B">
              <w:rPr>
                <w:rFonts w:ascii="方正仿宋_GBK" w:eastAsia="方正仿宋_GBK" w:hAnsi="等线" w:cs="宋体" w:hint="eastAsia"/>
                <w:kern w:val="0"/>
                <w:szCs w:val="21"/>
              </w:rPr>
              <w:t>潇潇,宋辉,冯宗强,邓超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经管类专业大学生数字素养与技能培养模式创新与实践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赵泉午</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邵兵家,陈其安,徐细雄,冉戎,高旻,林云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基于微小卫星设计的多学科交叉复合型人才培养模式探索与实践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张元勋</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万玲,林英撑,黎蕾蕾,宁慧铭,王磊,李逍霄</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基于数字孪生提升课程教学目标达成度的探索与实践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谷振宇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程森林,马铁东,陈金玉,唐丹,陈玲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基于实验室开放构筑大学生“第二课堂”科技创新平台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徐彦芹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谢昭明,刘渝萍,杨文静,郭江娜,张晓慧,金燕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“跨界融合、价值塑形”理念下的艺术设计创新复合型人才培养模式研究与实践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彭科星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李岚岚,夏进军,刘云国,范正妍,廖大伟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信息学科专业人才复杂工程能力培养中的难点与破解</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古平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张程,孙天昊,阳松,李强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在国家“强化基础研究”背景下，面向大类培养构建教研融合式的有机化学教学体系</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李杨</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秦波,白若鹏,王治永,胡琳,吴扬兰,胡文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建筑业“三化融合”背景下工程管理专业毕业设计改革研究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徐鹏鹏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毛超,傅晏,洪竞科,李凯健,庄陶之,陈润东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“PAD+OBE”驱动下的大气环境类课堂教学改革与实践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王锋文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陈静,卢培利,丁阿强,张利兰,王翔</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面向大学生全球胜任力培养的低碳类通识课程建设研</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李楠,李倩,王锋文,李可,张利兰,明春宏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新工科背景下，面向国防科技创新的仪器类拔尖人才培养模式研究与实践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邱景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杨进,张红辉,温勤,文静,胡伟,谌秋菊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新医科背景下“课赛创”融合的生物医学工程人才跨学科培养模式研究与实践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季忠</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廖彦剑,叶东海,胡宁,罗小刚,张洪武,赵晓明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“新工科”背景下电工电子实验教学示范中心实践教学体系的重构与实践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孙韬,肖馨,王鹏飞,李利,胡熙茜,侯世英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影视资源在高校法学专业教学中的应用研究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吴如巧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谢锦添,蔡维力,自正法,廖浩,胡婧,刘洋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项目式、竞赛型、理实一体智能汽车创新人才培养教学改革研究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雷钢,褚志刚,张财志,王攀,胡孟夏,邱利宏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基于OBE理念的老年肿瘤科临床实习医师课程思政教学模式研究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余慧青</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刘师宏,杨列军,王思雄,田玲,陈梦婷,冯长艳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基于“传统文化”和“前沿进展”的管理心理学教材的编写</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杨勋</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支愧云,刘敏,蒋瑜洁</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基于摩擦电效应的物理实验项目库建设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蒲贤洁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韩忠,何光宏,杨东侠,徐玮婧,杨骏骏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“近悦远来，书香重庆”基于有声阅读融入播音与主持艺术一流专业建设的教学与实践路径研究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肖明炎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马欣,张晓玲,徐杉,徐川,刘姗姗,赵月明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视听传播语境下的媒体伦理教材建设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刘海明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李金正,蒲俊杰,郭珂静,孙良斌,郜亚楠,蔡舒敏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聚焦关键软件领域卓越工程师培养实践教学体系研究与实践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雷晏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鄢萌,张毅,胡健,刘超,谢今,潘晨曦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语用身份建构视域下基于神经语言学的大学英语课程思政建设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杨郁梅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彭静,康鑫,温忠义,宋德云,兰橙,段丽萍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以学生能力培养为核心的《给排水管道系统》课程教学探索与实践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柴宏祥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张智,邵知宇,程呈,马海元,姜文超,周健</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储能科学与工程专业研究性实验课程改革与实践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王国强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李俊,赵良举,蒲舸,卞煜,周永利,赵雪林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面向低碳智能冶金的国家一流专业课程体系建设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郑忠</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祝明妹,龙木军,邱贵宝,陈登福,陈红生,张开天,余江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融合现代信息技术的《燃烧学》“1+1+1”案例式教学模式</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冉景煜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杨仲卿,秦昌雷,杜学森,黄鑫</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高等教育工科专业基于成果导向的教学质量评价与持续改进</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谢强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郑妮娜,余瑜,朱兰影,卢黎,贺芳,王志军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重庆高校中文新传类本科专业监测评价的分析与研究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董天策</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郭小安,龙伟,曾润喜,张小强,刘海明,李成波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基于CCUS全链条的碳储科学与工程专业实践创新人才培养模式研究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钟栋梁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陈强,李天阳,田键,董汶鑫,黄继江,严瑾</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成渝地区双城经济圈工程管理类专业联盟的探索与实践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向鹏成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陈传,刘红勇,叶堃晖,毛超,徐鹏鹏,曾德珩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储能专业课程思政方式探索与实践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吴君军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廖强,李俊,付乾,王宏,杨扬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“图-校-政-企”协同的知识产权教培研究与实践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曹京</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杨新涯,沈敏,唱婷婷,樊奇,朱磊,孙雅婷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与学科相匹配的生物医学本科实验教学模式体系构建与质量监控保障</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王建华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林汐,赵晓明,张筱娟,许蓉,周丽,陈艺丹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片上实时深度学习神经形态类脑芯片</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石匆</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刘海涛,田敏,王骏超,聂晶,何俊贤,王腾霄</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学生自主创新体系研究与实践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罗远新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张翔,王杰,沈珍珍,刘静,陈锦威,秦海波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数字化变革下的重庆地区高校创新创业教育研究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张李楠</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马欣,张晓玲,潘烁丞,刘世曦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基于数字科普的建筑环境领域创新创业人才培养模式探索与实践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喻伟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刘猛,李百战,赵泉午,刘红,杜晨秋,臧剑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新工科背景下《固体废物处理与处置》课程体系建设与实践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吉芳英</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石德智,李蕾,魏云梅,马华,陈猷鹏,蒋琰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总体国家安全观融入大学生日常思想政治教育研究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常进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陈逢文,李小梅,张燕,谭顺霞,吴春生,邓瑾</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劳动精神融入高校实践育人体系的路径探索研究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吴昊,杨海涛,高微,王会丽,王岳川,张华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电气类虚拟仿真教学实验课程建设研究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谭亚雄</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陈伟根,张志劲,万福,黄正勇,潘建宇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面向新工科学生的批判性思维能力培养方法研究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陈伟根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王有元,杜林,万福,王品一,陈立泰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水污染控制工程课程思政内涵建设与实践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陈一</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瞿涵,韩乐,晏鹏,李蕾,叶志洪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基于“超低浓度污染气体监测仪器设计”的科教融合模式下仪器专业创新实践培养研究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郭永彩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刘博超,胡伟,杨林,彭波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“互联网+”Smart Clay</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董汶鑫</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聂百胜,陈结,王瀚艺,辛光耀,张晨</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基于CBE理念在材料科学与工程专业创新与实践培养模式探索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瞿佰华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范天娥,王亚军,韩广,王荣华,丁朝,李鸿乂</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工程教育认证背景下工程造价专业“三链四力”课程体系创新与实践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叶堃晖</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竹隰生,王智秀,曹轲,叶贵,周佳,侯文华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大中小学生“三层次一贯通”思想政治教育的创新实践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游曼,蒋荣,张林,杨婧,甯代毅,尤春婷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思政建设与环境科学本科专业课程的融合</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王翔</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陈思思,丁阿强,王锋文,张利兰,游超,陈静</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以“新工科”为背景，面向全日制本科生的《信号与系统》新型教学模式探索研究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冯鹏,佘引,李鹏程,邱景,刘博超,陈江照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基于硬核科普展品的创新实践人才能力培养研究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谢磊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许亨艺,刘博超,邹成,周泳,臧志刚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产教融合、以赛促学培养创新实践人才</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徐红,罗平,胡舸,郑杰,周桢,钱力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新工科背景下大学生工程实践能力培养与产教融合创新模式探索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左志平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方觅,朱婉婷,叶兆虹,门秀红,赵雷,陈丰伟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全方位引导与培养学生科研格局视野</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孙跃</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门秀红,叶兆虹,朱婉婷,方觅,陈丰伟,赵雷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双碳背景下能源类学生培养模式改革研究与实践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汪金刚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张占龙,张亚军,熊兰,余传祥,林婷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面向新工科建设的《建筑给排水工程（含高层)》教学实践改革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梁建军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林艳,刘鸿霞,刘智萍,古励,张冰,谢安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研究式教学在药学专业课程中的探索与实践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戚娜,邹成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面向国家能源战略的双创人才培养创新模式研究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王飞鹏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李剑,陈伟根,黄正勇,谭亚雄,王强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面向新工科高效节能电力变换技术的创新创业人才培养与实践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潘建宇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丰昊,李剑,谭亚雄,杨鸣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MIDAS--VR 触觉力反馈手套</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陈恒鑫</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赵明宽,闫瑞,陈嘉集,黄柳金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基于影视专业背景的创新创业教育改革案例研究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鲜佳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金浪,包晗,范倍,谷旭阳,张承昊,廖子涵</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面向智能采矿的矿山机械教学改革探索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汤积仁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龙海洋,李倩,夏彬伟,刘文川,贾云中,郭坤勇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基于创新创业能力培养的《离散数学》 课程教学研究与实践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黎勇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黄宏宇,刘斌,秦红星,尚家兴,刘大江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《公共组织行为学》教材建设研究与实践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诸彦含</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王斌,叶璐,王琦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专业认证背景下土木工程专业课程思政建设及持续改进机制——以《工程抗震》融入工程哲学为例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江胜华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黎强,姜言,刘铁,刘源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外语教师教育者的专业身份建构及专业发展策略研究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黎明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匡芳涛,李兵,但巍,林海明,杨涛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教育数字化背景下的大学英语自主学习机制与实践创新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戴慧琴</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文旭,宋元祁,吴富安,黄静,李长庆,曾蔚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双一流背景下线上线下混合式课堂在《遗传学》教学中的实践研究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刘小强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许一丰,范迪,帅小蓉,代向燕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“互联网+”背景下翻转课堂教学模式的探索与研究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唐梅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乔琰,潘欣欣,许志刚,鲁志松,徐立群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园林植物应用类课程生态文明思政教学体系构建研究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陆万香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王海洋,易小林,石秀丽,赵娟娟,祝浩翔</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基于PBL教学法建立仪器分析实验实训项目库的研究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吴竹莲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龚成斌,陈贵华,隆异娟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信息技术赋能教育学专业课程思政的机理阐释与典案开发研究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张铭凯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范蔚,董小玉,田晓伟,王天平,吴叶林,韩继宁</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工程教育专业认证趋势下的金属材料工程专业建设实践与探索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郭胜锋,刘婷婷,王杰,宋波,谭小东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新形势下高校管理育人体系研究与探索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沈文华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杨庆媛,姚元锦,易鹏,王勇,唐强,姜帅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基于《兽医免疫学》课程思政的教学方法改革与研究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黄兰香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彭远义,杨晓伟,李沛,彭练慈,池玲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新时代高校思想政治理论课教育教学规律与大学生认知接受特点研究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唐斌,方建,张晓渝,王绍霞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新文科视域下美术史论课程教学创新与实践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王人杰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段运冬,李东仁,骆玉平,李昊阳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AI视角下“大思政课”与纺织工程专业课程桥联机制的构建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胡恩岭</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朱高峰,蓝广芊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机械卓越工程师创新人才培养模式改革与探索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杨明金,李清荣,李云伍,陈子文,蒲应俊,李守太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工程教育认证背景下《高频电路》课程教学研究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聂秋玉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李华青,樊利,贺付亮,陈斌,常飞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双师多域协同的翻转课堂教学模式实践与探索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曾远,承上,吴珂慧,易夕寒,钟永康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基于产教融合理念的工业药剂学实验教学改革与实践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汪小又</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邹祥,李翀,陈章宝</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社区心理学本科应用人才培养模式的探索与实践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岳童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毕重增,胡小勇,郝志超,张新荷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“三全育人”视域下“新商科”人才一体化培育体系建构与实践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兰英</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王熹,胡继宽,韩毅,廖鹏,陈姿璇,陶春梅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“三位一体”中国电影文化课程体系创新与改革实践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黎萌,曹怡平,徐欢颜,陈红梅,许若谷,李延睿</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高校专业教育与创新创业教育协同 育人体系构建的路径研究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刘新智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罗超平,李海明,刘自敏,金绍荣,刘建新,孙晗霖</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新农科背景下《种子学》课程思政体系构建研究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方小梅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易泽林,桑贤春,蒋锐,钟秉强,张长伟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多重交互式课程教学模式探索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李传东,李华青,黄军建,李洪飞,常飞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“自主，共探，试展，共评” ：师范专业认证背景下《数学分析》课程小班化 教学改革的探索与实践研究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吴行平,陈清明,商彦英,凯胡</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理工科大学生科学家精神教育及教材建设研究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张正严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常俊丽,黄德兴,葛泽玲,李忠意,田泽森,周将军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法学一流课程建设视域下教学质量全过程评价与指标体系研究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王旭,宋华琳,郑智航,程雪阳,耿卓,孙悦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高等体育院校协同创新模式与政策支持研究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黄晓灵</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明兴建,张庆建,唐建忠,何强,范文杰,张世威,肖宇翔,李采丰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“森林课堂”实习基地建设研究与实践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刘芸</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杨水平,姚荣江,毛巧芝,刘亚敏,杨红军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智慧生态大数据在地学人才创新创业教育中的应用实践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马明国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汤旭光,韩旭军,樊磊,石涵予,赵龙,于文凭</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新工科背景下环境科学与工程专业课程群课程思政体系构建与实践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赵秀兰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陈玉成,黄磊,周忠波,江韬,张成,胡必琴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《考古学通论》课程数字模块化改革实践研究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张文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高海燕,米德昉,孔德超,卞兆明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知识产权服务于大学生创新创业教育</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王雪梅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李春艳,李菁,孙明伟,张麒麟,丁智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产学研深度融合的智能制造卓越人才培养模式探索与实践研究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李丽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姚凌云,李玲玲,高艳娥,柳剑,闫焕营,林江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产教融合驱动的北美高校创新创业教育模式研究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冀杰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封云,任玥,肖雨琳,张博涵,陈争妍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混合式教学中学生学习效果提升和测评的理论与实践研究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杨攀</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杜志红,阳雪雅,杨柳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新工科背景下“三层三级三道”产业协同育人模式改革与实践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李云伍</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易鹏,杨明金,马永昌,何辉波,李成松,冀杰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“互联网+”背景下高校工程化学实验教学改革与创新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乔琰,刘英帅,饶席,唐剑锋,张凯</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互联网+背景下创新创业人才培养模式研究—以食品专业为例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付余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罗惟,朱瀚昆</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“双一流”背景下蚕桑产业人才专业认同感提升的探索研究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段炼</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肖波,杨潇,石潇潇,杨帆</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材料类专业创新型人才培养的“专业教育-创新创业教育”融合路径研究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李庆</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唐梅,胡卫华,林华,李元,刘定宇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科学美育视角下的理工科大学生审美素养智能化测评模型构建研究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赵伶俐,熊海灵,李华青,罗建华,邬东洋,余琼</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高校就业指导课程思政协同育人体系构建与创新实践研究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潘孝富,张斌,陈香萍,何红连,田振敏,谷剑飞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大学生创新创业训练计划项目实施成效分析及提升路径研究—以西南大学为例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张斌,黄楠,黄文砚,张雄,刘贞,范志刚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探索创新驱动的本科生教育水平提升</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孔庆科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刘青,廖永洪,罗洪艳,周作勇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基于多元文化经验的拔尖创新人才选拔培养机制研究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宇杰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封云,杨文静,陈争妍,肖雨琳,廖爽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革命历史类博物馆融入“大思政课”建设的逻辑理路与实践进路研究——以重庆红岩革命历史博物馆为例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崔建西</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潘洵,白显良,邹绍清,王绍霞,颜叶甜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“互联网+”大赛背景下电子信息类学生的以赛促创研究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解宜原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张继亮,段德稳,吴燕,林志明,刘杨妮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OBE教育理念下的大学生生涯规划与就业指导课程体系探索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娄霞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代方银,曾鸣鸣,朱高峰,胡乐,秦瑒,鲁萍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基于智慧环境的汉语国际教育本科专业实践改革研究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龙玫,冉晨</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OBE理念下的《单片机与接口技术》实验项目的建设与更新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刘东卓</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吴燕,周颖华,贺付亮,张凤清,常飞,邹李凌云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新工科背景下材料类专业加强实践创新能力培养的改革探索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李春梅,唐剑锋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高校大学生创新创业项目传播途径创新与实践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李海峰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韩笑,田骏,龚念,秦红雨,白雪,陈子游</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综合性大学新工科建设路径方法的探索与实践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石亚伟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王慧维,陈孟钢,刘东卓</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“互联网＋”背景下大学生创新创业能力培养模式研究——以第七届互联网＋创新创业大赛国家级铜奖项目“拦毒”为例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杨红军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江沂芯,刘星,杨水平,张勇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前沿科学研究到本科教学实践转化项目的实践体系</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柴雅琴,李响,王海军,王文彬,杨凡,李艳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课程思政融入“公文写作”教学的探索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冯春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罗丽娜,王圆俊,冯泽昂,张晓慧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AI时代“以学生为中心”的精准教学实践探索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陈荣飞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肖敏,刘娟,周黎丹,唐芳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思政教育深度融入政治学专业教学的“四位一体”方案与实施路径研究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张国军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周振超,彭泽明,吴宇,申恒胜,刘迎君,王继洲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ChatGPT视域下《网络与新媒体概论》跨学科课程改革方案</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杨婷</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陈枫,唐垚,董紫薇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“新文科”背景下法商融合课程建设研究 ——以《合同法律风险管理》课程为例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潘俊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侯国跃,黄忠,范雪飞,胡耘通,李仲民,王斌</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“新文科建设”背景下工商管理类研究生高质量导师团队培育机制研究与实践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张雪峰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邓渝,胡新华,王磊,沈娜利,同小歌,陈廉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“理解当代中国”多语种系列教材课堂实践研究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周亭亭</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王睿,段静,胡敏,张莉,李奉栖</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“三全育人”理念融入审计课程思政体系构建研究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胡耘通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田娇,张玉娟,马茜群,谭佳,杨茵,孙妍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“大思政课”理念下重庆地方史资源融入“中国近现代史纲要”课教学研究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程文标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商爱玲,付敏,谢亮,刘熠,王瑞庆,张理想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“旋转门”机制对高校师资培养的重要作用及建立路径</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梁爽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陈咏梅,王欣,袁诗鸿,焦新崇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劳动教育和就业观念教育有效融合的实践育人体系研究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李苑凌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曹大友,章晓明,戴中亮,贺斌,陈香,陈余磊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基于多模态话语理论的高校课程思政教育创新研究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赵立兵</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谢太平,张建,李华,刘大明,解庆锋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新文科背景下文科大学生数字化能力提升路径研究与实践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李永奎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余劲松,陈屹立,李云森,梁洪,李丹,赵庆斌</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基于新文科与新工科交叉融合的法庭科学创新人才培养机制研究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涂舜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贾治辉,王跃,王俊,周晓宇,阮培琦,王一苹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基于“学练赛”的大学体育课程整体构建研究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张艳红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田逢盛,丁舒,王鹏,商爱玲,张又匀,尹忠根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习近平法治思想融入法学教育路径研究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张良庆</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陈应琴,蒋亚娟,文学平,张华,颜飞,滕燕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数字时代创新创业教育生态系统研究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肖忠意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路瑶,潘毅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创新创业教育中的“法治文化自信”培养—以“万象法源”全球法规中文资源平台为例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曾容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赵亚翔,刘亚兰,王睿,熊荣敏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“研学赛创”融合促进新商科人才培养模式创新与实践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韩炜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李苑凌,戴中亮,王奎,吴畏,黄庆,冯群娣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放射治疗技术学虚拟仿真实践教学平台 的建设与应用研究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廖奎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吴顺龙,李龙浩,罗弋,刘从祺,郁仁强,张涛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基于OBE理念的医学影像专业临床实践能力提升路径探索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任建丽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张群霞,孙阳,苏蕾,敖梦,滕花,尚婷婷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学生担任标准化患者在以“器官系统为中心”的运动系统整合课程中的应用探索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黄天霁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罗小辑,朱勇,钟伟洋,赵增辉,鲁超,刘伟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新时代口腔医学“课程思政”系统化推进落地落实路径的探索与实践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蒋琳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张代敏,宋锦璘,蒋丹,曹佳,董艳玲,蒋利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新医科建设背景下药学人才培养中药剂学教学新模式的探索与实践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陈华黎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李阳,邓涛,余超群,张良珂,张倩玉,赵倩倩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高校思政课红岩精神数字化教育资源的开发与应用策略</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王德凡</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伍林生,代安琼,冯磊,张齐学,袁飞,刘进有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新时代“立德树人”视域下护理本科生职业价值观培育研究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蒋小平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冷虹瑶,周恒宇,郑显兰,付艳芬,刘洋,周丹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临床检验诊断学本-硕一体化培养模式探索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kern w:val="0"/>
                <w:szCs w:val="21"/>
              </w:rPr>
            </w:pPr>
            <w:r w:rsidRPr="005E6E8B">
              <w:rPr>
                <w:rFonts w:ascii="方正仿宋_GBK" w:eastAsia="方正仿宋_GBK" w:hAnsi="宋体"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陈娟,陈婷梅,曹炬,唐敏,黄峥兰,王万福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临床教师教学发展的实证研究与行动探索--基于儿科学院教师培训参与式行动研究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邓红梅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程化琴,朱静,陈昕,梁平,胡燕,张虹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以创新能力培养为导向的《音乐治疗学》PBL教学案例库的建设与实践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范尧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毋囡囡,陈强,杨聚荣,杨蕾,张敏,徐璧媛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虚拟仿真技术在生殖系统疾病课程教学中的应用研究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常淑芳,何帆,凌丽,曾倩茹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婴幼儿托育服务与管理专业教师“医.教.养”培养模式的探索与实践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王念蓉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马文华,叶俊英,张玥,何春燕,赵妍,申量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中外合作办学背景下“线上线下混合 式”早临床实践课程的改革与实践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叶琳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周发春,罗娜,吴彬,曹俊,商明敬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数字化转型视域下高校思政课混合式教学改革创新路径研究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唐珊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伍林生,田杨,谢丹,周长友,谢小菲,郭彩云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交互式VR实训在预防医学专业职业卫生教学中的创新实践研究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陈承志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程淑群,蒋学君,孙世政,肖文谦,邹镇,周丽晓</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虚拟教研室建设在中外合作办学医学专业中的实践探索——以呼吸系统课程为例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江瑾玥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郭述良,潘建鑫,杨毕君,黄靓,李一诗,朱淑娟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高校教师课程思政教学能力评估及提升策略研究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喻海东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邓晶,肖宵,刘丹,陈强,武芳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基于医工交叉融合的《机器学习与医学应用》课程建设研究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韩宝如</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杜井龙,刘峰,谭涛,吴浩,毛敏,刘尚庆</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基于一流本科专业建设的药学类本科毕业生职业发展现状调查研究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杨俊卿</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蒋君好,蒋文高,刘星,邓萍,李婉遥,袁拥华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以“互联网+”比赛为契机开展医学生创新创业教育模式探索与实践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龙清艳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邓忠良,晏铮剑,杨坤蓉,宋家虎,于庆帅,程相俊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“互联网+”时代医学生科普能力培养的实践性研究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万文娟,计岩,郑仕洁,黄凡凡,向永国,程洪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以临床问题为导向的医学生创新创业教育实践——以“一体化下肢深静脉血栓清除装置”研发为例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曾秋</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赵渝,王学虎,李凤贺,刘洪,蒋初犁,张伟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TRIZ理论在提升医学生创新能力的应用模式研究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刘北忠,贺春香,廖娟,房亮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“专创融合”导向的检验医学大学生实践能力培养新模式的探索与实践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童学东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刘泳渝,龚莉,韩宏艳,杨柳,李燕,吴雪莲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基于“精英教育，科教融合”的创新型医学本科人才培养路径的探索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周新雨</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臧广超,傅一笑,罗庆华,郭家梅,李雪梅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中国国际“互联网+”大学生创新创业大赛实践——多功能人工智能心电衣</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左中</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毛敏,代小云,吴绍燕,高电萨,单雪峰,张雪梅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高师教育与基础教育融汇新生态背景下教师教育课程体系改革与实践研究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曹华盛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郭军,李祚山,胡志毅,刘建银,毛明山,张利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“新文科”背景下高校音乐专业课程改革与建设研究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胡秋岩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孔文瑾,范元玲,郑华,吴伟,孙伟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基于互联网营销师新职业标准的市场营销专业人才培养模式研究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王现宁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喻科,陈宇科,陈九生,马青,毛立静,吕文亮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新文科传媒类“双创”人才“LWR+P”培养模式研究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金鑫</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杨琪,唐忠会,贺一,吴涛,陈鄂,许家永</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基于OBE理念的计算机专业创新创业育人体系的研究与实践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先强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张琬珽,冉瑞生,牛彦敏,罗凌,杨卫明,李明勇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新文科背景下基于一二三课堂联动的复合应用型外语人才培养模式研究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龙明慧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许敏,吴静,张军,李光勤,梁婷婷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跨地域协同创新的软件人才培养模式改革研究与实践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杨卫明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魏延,冉瑞生,先强,罗凌,李晓虹,余平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基于数字底座的音乐专业人才培养模式改革与实践探索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龙军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张剑华,郑华,吴伟,陈培金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混合式教学模式下《中国近代史》（下）课程的教学策略研究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罗玲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王裔婷,李明蔚,辜雅,黄虹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教师教育课程思政教学提质增效研究—— 基于 38 门课程思政示范课的教学特征分析</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全晓洁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王牧华,贾伟,邱德峰,侯佛钢,李彬彬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基于大中小学思想政治教育一体化建设加强师范生政治素养培育研究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姜土生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李晓燕,吴涯,刘洪,罗羽诗,张衡飞,杜忠泓</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“多层次渐进式多维度”教学改革视野下的生物信息学一流课程建设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李勃</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郝友进,何树林,南文斌,司风玲,曾雨洁</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“互联网+”背景下《植物病理学》课程改革与探索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章冰川,李飞,周操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电子商务专业创新创业实训课程思政教学研究与实践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叶青</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陈代江,雷蕾,陈娟娟,李明,何思君,余志琴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地方“优师计划”师范生培养质量保障机制研究与实践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申仁洪,</w:t>
            </w:r>
            <w:r w:rsidR="001A4EB3">
              <w:rPr>
                <w:rFonts w:ascii="方正仿宋_GBK" w:eastAsia="方正仿宋_GBK" w:hAnsi="等线" w:cs="宋体" w:hint="eastAsia"/>
                <w:kern w:val="0"/>
                <w:szCs w:val="21"/>
              </w:rPr>
              <w:t>侯湘铃</w:t>
            </w:r>
            <w:r w:rsidRPr="005E6E8B">
              <w:rPr>
                <w:rFonts w:ascii="方正仿宋_GBK" w:eastAsia="方正仿宋_GBK" w:hAnsi="等线" w:cs="宋体" w:hint="eastAsia"/>
                <w:kern w:val="0"/>
                <w:szCs w:val="21"/>
              </w:rPr>
              <w:t>,陈林,吴小东,官亚飞,阳昆达</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地方戏曲引入本地高校中小学音乐师范生培养体系中的探索与实践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林丹荔</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张磊,吴伟,王建树,李曼,黄荣华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数字化转型赋能教师教育个性化人才培养的研究与实践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罗瑞志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潘文敏,陶洪华,杨雨浓,白玉,白张慧琳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唐宋诗词解读训练体系的建构实践与创新研究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王于飞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税强,何易展,凌孟华,杨雨浓,杨照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教育4.0视域下历史学卓越师资立体创新培养模式及实践研究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常云平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陈春梅,孙继,辜雅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高校青年教师课堂教学效果的调查分析与实证研究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何正波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张涛,王林玲,司凤玲,何树林,周灵</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基于超星学习通的《物理化学》智慧课堂教学模式探索与实践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何代平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罗小玲,李荣,周功兵,陈容,陈曦,单春晖</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融媒体时代传媒类专业课程思政协同创新研究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刘远军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袁海燕,颜春龙,赖黎捷,江虹,思扬,欧勤扬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创新创业课程实践教学协同育人模式研究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陈太红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陈进东,罗世伟,陈放,秦国平,杨宪,陈昊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“大思政”育人新模式探索与实践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袁艳玲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唐吉耀,李忠相,尹小聪,鲁战胜,蒋刚,黄水英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专创融合视角下高校公益创业教育模式探索与实践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杨思帆,吴小东,戴旭芳,周巧,伍雪辉,梁玉音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新工科背景下双向融合人工智能和专业认知的教育数字化改革及实践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秦安勇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高陈强,刘占军,宋铁成,杨烽,赵悦,柳银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新工科背景下基于深度科教融合的物联网创新型人才培养探索与实践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王恒</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李敏,孟振亚,谢昊飞,李帅永,段垚鑫,钟佳歧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新工科建设中工科学生跨学科学习能力培养的探索与实践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段思睿</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庞育才,杨路,王蓉,肖云鹏,余翔</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大学物理教学与新工科创新人才培养的探索与实践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李艳虹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李登峰,黄琼,潘娜娜,罗小兵,文丹,陈伯乐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深挖思政元素构建“知识-能力-素质”一体化课程思政教学体系</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郝宏刚,尹波,谭菲,冉佳,王敏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校企协同推动数据库课程改革，加快国产数据库人才培养</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夏英,吴思远,陈乔松,刘立,王晓蓉,王梦迪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多目标协同的工科专业课程思政建设途径的探索与实践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王小发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袁素真,毛雪峰,赖春红,郑培超,罗元,胡章芳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基于北太天元的高等数学数字化教学研究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袁松琴,张伟,尹龙军,尹邦勇,于凤敏,马翠娜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新文科背景下公共英语课程思政教学质量 评价体系构建及实施路径研究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刘存伟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彭晓蓉,刘世英,许杨阳,苑趁趁,雷雪梅,刘雪琴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基于多维大数据融合的高校课程思政教学评价体系探索与实践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程桂龙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王桂林,瞿中,王诗言,赵超莹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创新导向的多模立体化通信实践教学改革研究与实践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李职杜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于秀兰,唐桐,范馨月,李强,王汝言,卢冰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双碳背景下多学科交叉融合的智能电网信息工程新工科专业建设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严冬</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张凯,吕霞付,马艺玮,龙虹毓,唐贤伦,杨平安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“新文科”建设背景下社会体育指导与管理专业人才培养模式创新与实践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窦丹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陈文静,高冬,张林虎,汤太礼,王樱桃,易军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“学练赛思”四维模式下新工科大数据专业实践型人才培养体系建设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邓欣</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孙开伟,杜雨露,丁晓宇,胡波,张浩,项小红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新时代高校教师四维评价体系构建研究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邓学平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吴朝文,陈薇,赵立明,胡奚何,张敏,兰文富</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来华留学生中国国情课程育人模式构建与实践创新研究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李真真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曹华,王洋,杨艳辉,何雨桑,耿军,周寅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思政渗透+量子融入的密码类课程教学改革与实践研究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宋秀丽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祝清意,唐飞,吴涛,周由胜,王菲菲,向艳萍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基于坚定历史自信增强历史主动的高等学校校史校情教育方法和路径研究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高永青</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杨婵,张汇泉,蔡华锋,昌晶,胡丹,李季碧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高校思政教育实验室建设标准及实践路径——以数字思政实验创新中心为例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谢俊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代金平,郑洁,李文清,郭海成,谈娅,陈旭</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“通信工程+应用物理学”双学士学位复合型人才培养模式探索与实践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李丽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李健,杨红梅,杨学敏,闫艳慈,程伟,段胜楠</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“双一流”建设背景下“五位一体”协同育人模式探索与实践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贺利军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张红升,周前能,王慧倩,戚飞,张楠</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基于成果导向的动画色彩课程教学创新与实践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寇强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李曼,金燕,李彤,曹跻圣,唐雪莲,李欢欢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基于战略性新兴产业发展需求的创新创业教育人才培养模式改革与实践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张静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杨杰,陈婕,钟平峰,龚攀,朱明磊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艺术类专业“生态式”课堂教学模式的探索与实践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王睿</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冉学平,符明秋,胡威,向利川,董奥,陈誉鸣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以国际互联网+创新创业比赛为依托探索新工科背景下人才培养新模式</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庞育才</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肖云鹏,段思睿,王蓉,刘松,李红波,余翔</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电子电路专业多模式创新创业人才 培养体系研究与实践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黎淼</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张红升,周围,王玺,黄超意,晏中华,谢应涛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科技竞赛驱动的测控专业建设及人才培养模式研究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刘明杰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陈俊生,朴昌浩,刘平,苗建国,徐洋,刘琳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新工科背景下IT人才创新创业能力培养体系探索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龙林波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冷佳旭,刘人萍,沈靖程,陈鹏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新工科背景下基于“多维共融”的通信类专业创新型人才实践能力培养模式研究与探索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邵羽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王平,廖希,余翔,李强,叶志红,聂伟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新工科背景下测控技术与仪器专业教学改革及实践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周志浩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杨平安,熊贤芳,朱智勤,黄鑫,杨攀,柏力萄</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数字经济背景下大学生创新创业人才培养模式研究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樊自甫,陈婕,陈秋实,史宇宏,司马林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“双创”背景下科技竞赛驱动的电气工程专业创新创业型人才培养模式研究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陈俊生,马艺玮,唐贤伦,侯杰,石钧仁,黄鑫</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科技赋能·智创育人——创新创业驱动型人才培养方法探索与实践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黄晓舸</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廖希,刘媛妮,崔太平,张海波,舒娜,王洋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新工科背景下电子信息类课程改革  ——以高精度数字直流电源设计为例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冯志宇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陈国平,王馨,胡蓉,刘期烈</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面向“互联网+”设计人才服务乡村振兴的能力培养体系构建与实践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王红胜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李曼,李红波,吴扩绍,高建华,陈涛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新工科背景下高校课程思政教学改革探索与实践—以《有机化学》课程为例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史小慧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郭鹏,黄炎昊,李志,闫婧欣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面向方案设计能力提升的交通工程专业核心课程混合教学模式改革探索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刘星良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陈坚,孟云伟,张建旭,李淑庆,彭佳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新工科视域下“三驱动四融合”城乡规划专业应用型创新人才培养改革与实践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林孝松</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何锦峰,黄海,关海长,周蕙,张炜,何琪潇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国家一流本科专业建设耦合工程教育专业认证背景下《测量平差基础》课程考核方式改革与创新研究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胡川</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曹智翔,潘国兵,李华蓉,张帅,赵立都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“大思政”视域下机械类专业双创教育与课程思政协同育人模式研究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高正源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孙鹏飞,安治国,龚海军,白万金,张继祥</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新媒体时代高校思想政治理论课教学话语转换研究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李小梅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常进,邓兰香,潘敬萍,涂攀,于镤,彭镜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“大思政”格局下英语专业翻译类课程教学创新研究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邱晋</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刘安平,李翠英,钟毅,卢颖,何晓月,李敏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“一主两翼三协同”工程教育视角下的新工科专业课程教学改革探索与实践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冯莉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陈原培,吴胜利,方勇,罗霜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新时代高校师德建设长效机制研究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庞贺峰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任海涛,郑丹,邵旭平,叶四桥,刘小龙,赵欣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基于学生核心能力培养的工科数学教学创新模式研究与实践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张东培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赵磊娜,方成玲,蒋伟,邱焕焕,李曼,胡又壬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面向“城市更新”行业需求的成渝高校建筑类专业联合毕设创新与实践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刘洁,汪峰,丛慧芳,关海长,郭庭鸿,李长东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新工科视域下非地质类高校地质工程本科专业导师制人才培养模式研究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曾彬</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何晓英,王林峰,谢涛,李东,阿比尔的,郑勇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乡村振兴战略下协同育人理念的《环境景观设计》课程教学研究与实践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陈灝,邱巧,李丽华,陈子仟,刁晓峰,谭勇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基于“做-学-用-评”的通信系统课程群建设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许登元</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吴仕勋,张生军,张淼,徐凯,何立兰,海歆</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基于Unity 3D的船舶柴油机负荷特性仿真实验设计与应用</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何宏康</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宿靖波,谭显坤,任亦然,刘克勤,唐烽,高远才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工程造价管理教学中实践与理论的融合</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霍小森,赵巍,王艳,吴柳,李妍芹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新工科《生态文明与生态工程概论》教材编写使用研究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彭凯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王敏,彭小娟,谷建义,李亚,刘杰,王祉翔</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“三全育人”视域下重庆高校本硕博多级分层劳动教育路径优化研究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韦玉东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魏巍,谌微微,高静,吴科,翟东波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高校工科类专业课程思政建设路径研究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杨延梅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秦燕,陈晴空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“三化融合”下工程管理专业复合型创新人才培养体系构建与路径研究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何寿奎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李红镝,焦柳丹,秦旻,孟卫军,吴雅琴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综合交通运输数字化人才培养体系建设研究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任晓红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王春杨,王方,石超峰,何金财,王佳楣,杜宗阳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交通强国背景下“一核心，三融合”的经济学专业复合型人才培养体系创新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李豪</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王春杨,王方,何金财,何维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OBE理念下面向数字素养培育的物流管理人才培养模式研究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张子健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申成然,余海燕,闫芳,李顺勇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一体化视域下马克思主义理论专业 公共思政课与专业核心课协同开设研究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张晓平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邓云晓,陈静,李小梅,周琳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基于“督-导-帮”模式的新入职教师课堂教学“脱困”路径研究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张周易</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邹赐岚,周开发,何小兵,刘迎春,黄忠兵,李莉英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基于OBE理念的留学生汉语国际教育专业 “汉语+”课程体系构建研究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唐娟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何洪霞,唐海艳,周寅,沈林,蒋霞,周慧敏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新工科背景下大学生“毕业实习+职业技能”一体化培养路径探索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何义团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万宇,何小兵,刘纯志,李敏,卢从娟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专创融合在材料类专业创新创业人才培养探索与实践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何丽红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樊小义,朱建勇,朱辉荣,程芬,高俊锋,曹雪娟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《土建实验室建设与管理》课程思政路径研究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熊出华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黄德明,黄维蓉,李晓燕,李德军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基于新型变构垂起飞车创新创业训练的交叉学科人才培养模式探索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柳平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邓涛,黄中桓,邵垒,杜玉环,董永武,张勇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《工程测试技术与结构试验》的机器视觉检测实验项目开发</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张洪</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辛景舟,杨俊,夏润川,龚燕峰,杨理贵,周兵</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智能制造背景下交通院校机械类专业学生项目驱动创新能力提升的研究与实践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朱孙科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何泽银,刘超,肖勇,王正伦,蒙志强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新文科视阈下环境设计专业跨学科课程体系构建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全利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曾昱淇,全纪宇,杨凯凌,陈子仟,李丽华,邱巧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大学生安全教育体系的构建及实践研究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张颖,熊晓莉,余思云,边凤霞,刘学成,谭彩荷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面向新文科建设的地方高校卓越会计人才培养模式探索与实践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石道元</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蒋水全,王鹏,蒋弘,顾飞,黄辉,幸素园,唐海森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商工融合背景下旅游专业交叉学科人才培养模式研究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胡科翔</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王宁,邱继勤,王飞飞,白佳飞,龙春凤,林韬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基于师生反馈素养的大学体育课堂教学改革研究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仇凯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范文杰,梁斌,胡磊,毛小娟,李才鹏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促进学生能力发展的多样化作业设计与考核方式改革研究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邓文静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骆东奇,王兆林,薛晓,杜挺,陈帅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新工科背景下能力导向的编程类课程非标准化考核机制研究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庞景月</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陈立志,刘佳迪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大数据时代培养新文科生创新能力的运筹学与数学建模融合的教学改革研究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陈修素</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孙祥凯,曾静,李高西,雷澜,陈睿,陈亚君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“大智移云”时代数字化财务人才培养模式探索与实践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何帆</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罗勇,詹学刚,钟廷勇,王世杰,任成林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基于中国式现代化理论的经济学专业课程思政链建构与教学模式创新研究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刘斌,张文爱,唐丽淼,王建业,刘飞宇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“德、融、思、技”四位一体刑法分论一流课程建设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高松林,安宁,初红漫,程欢竹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以红色新闻文化构建“混合式”课程思政育人模式创新研究——基于“范长江与重庆”研究的新闻采编实践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张月月</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殷俊,朱东,蔡斐,邵茹波,赵军锋,刘勇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科技赋能“大思政课”沉浸式教学改革与实践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黄伟,何希平,陈艳宇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城乡规划融合信息技术复合型人才培养体系构建与探索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代富强,赵伟,胡为芹,李琴,孙爱庐,沈奥杰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教育数字化背景下基于大数据驱动的教学质量监测与评价改革研究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白馨</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曾晓松,陈乾国,程琬婷,卢兰英,崔榕,李俊立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全面嵌入课程思政、打造顶峰体验的《会计研究方法》课程体系改革研究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杨兴龙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邓德敏,罗勇,钟廷勇,郝颖,蒋水全,蒋弘</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《税收筹划学》课程思政元素融入方案与实践研究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夏誉凤</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尚可文,汤凤林,刘魏,袁胜超,杨荷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数字技术赋能经济类课程思政研究与实践——以重庆市经济学拔尖人才培养示范基地课程思政与在线教研平台为例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吴燕,车四方,刘魏,王萍萍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“商工融合”背景下企业家精神融入高校实验课程思政育人体系研究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庞楷,张学敏,张永智,李虹,许晓静,郭祖莲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新时代高校网络舆情“科研-课程-咨政-实践”四维育人体系构建研究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杨维东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刘富胜,邬勇,陈艳宇,荣婷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面向国家重大需求校地企协同培养“新时代交叉学科型管理类”专业人才的探索与实践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黄钟仪</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曾倩,文悦,白云,代春艳,梁桂保,周继祥</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食品科学与工程专业实施“专业思政”的研究与实践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项昭保</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尤琳烽,伍晓玲,张杰,代金杭,朱建飞,邓理丹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基于新阶段“双一流”建设的数学拔尖创新人才培养模式研究与实践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龙宪军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陈义安,詹毅,孙祥凯,彭再云,曾静,李高西</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新文科建设背景下“通专”共融社会工作人才培养模式探索与实践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李滨</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吴永波,程鹏立,程明倩,张译引,陈洪东,胡慧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新工科背景下基于工程教育认证和“双创”理念的自动化类专业人才培养模式改革与实践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范兴容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张丽娜,向巧,李杰,刘传文,秦华锋,杨永斌</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基于“理解当代中国”俄语系列教材的 《俄语视听说教程》建设与研究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徐曼琳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邵楠希,拉.阿.卢察,王珏,罗朦,付景,胡业爽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新时代大学生“养成教育”机制培育与践行</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李金树</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郭健,张丽,李亮,黎程,张信,马洪洲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新文科视域下“商科+外语”交叉专业协同育人机制创新与建设实践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党文娟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代彬,黄绍胜,林晖,徐亮,彭志强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基于四川外国语大学国际影视产业学院为教学实践平台的国际传播人才培养改革与创新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丁钟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杨珂冰,甘剑宇,杨巧,刘玉芝,高志彬,何双百</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新文科视阈下外语外贸专业人才“新职业”胜任能力模型构建及培养研究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张雪松</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王辉,杨思,张珂,贺佳,金晶,任晓丽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新文科背景下商务英语读写课程BECI体系建设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黄绍胜,董曼霞,崔凌莉,蒋雯雯,陈念君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数字金融背景下金融科技专业 实验教学探索与实践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卢静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林川,刘夏,翟浩淼,杨舒驰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“行走的生态文明课”教学案例库建设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陈黎黎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钟谟智,王正宇,邓多文,王伟,惠科,徐跃峰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新文科视域“地名与文化”“课—赛—研—创”教学模式的研究与实践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黄劲伟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王琥,周文德,段文华,李丽萍,郑薇,钟璐璟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新文科背景下高校英语专业多模态写作教学改革与实践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杨慕文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程玲,刘宇,张婷,庄严,李盛茂,李文婷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文科高校创业人才培养的空间模式与实践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倪静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蒲公英,朱士松,郭东方,庹捃丹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新文科背景下高校文科实验室建设的逻辑机理与实践进路</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贾巍</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彭江,杜爽,李艳如,罗丽苹,邓琴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教育教学数字化转型背景下国际商事仲裁虚拟仿真实验平台应用研究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任娇娇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陈功,衡爱民,温融,袁振华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课程思政深度融入组织行为学的路径探讨</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蒋晓丽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阳智,蔡薇,肖洋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“新文科”视角下外语院校人才培养与校园媒体融合发展一体化路径探析</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宋雷</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古晶,丁钟,陈挚,葛玉娇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“新文科”建设背景下生成式人工智能在韩国语教学中的应用研究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曹文凯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元善喜,崔小娟,王倩倩,朴春兰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数智 融合：新文科背景下人工智能通识课混合式教学设计与实践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刘一帆</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贾巍,李艳如,杜爽,罗力文,李晓彤,罗丽苹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数字化转型视域下高等教育教学改革研究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徐新鹏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彭程,林川,董竞飞,许劲,翟浩淼,高福霞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马克思主义劳动观视域下艺术劳动教育课程设计与实践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樊亚峤</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廖辉,周晶,赵炜,黄琼,夏佳敏,方艺洁</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教育戏剧跨界艺术教育的课程实验</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孙海燕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牟艾莉,王天祥,赵炜,李婴宁,曹曦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文化创意设计方向产学研一体化人才培养模式研究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谭勇,汪泓,向海涛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基于绿色设计与可持续理念下城市艺术设计教学模式探索与实践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董子瑗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魏婷,李靖,靳立鹏,舒莺,林叶丹,古敏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以超现实主义为方法的图像绘画创作教学探索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赵文悦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朱海,罗丹,周杰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新文科视阈下艺术院校本科创意写作与阅读教学实践策略研究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席妍</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陈飞,田源,朱慰林,吴亚娜,石纯</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高等艺术院校衍生品设计类课程跨学科项目化教学模式研究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方梦琪</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苏磊,谭璜,彭亚,牛柯,汪宜康,张思林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新文科背景下城市形象艺术设计教学中抽象造型能力培养的教学实践研究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龚酩涵</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郭晏麟,欧阳沁莹,李靖,谢勋,梁治华,董子瑗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本硕博一体化思路下的绘画专业拔尖人才培养路径研究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熊莉钧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朱海,周杰,罗乐,马文婷,耿德法,倪超然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成渝双城蜀绣工艺课程教学改革与协同育人实践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张海东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胡丹,张晶明,刁娟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生态观融入公共艺术类课程建设的改革与实践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唐艳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王天祥,张朤,谢勋,王志伟,宋娜,蓝琦琳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“非遗”赋能乡村振兴视阈下的动漫产品课程教学改革与实践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何源源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曾巧,唐愚程,邱霞,杨承颖,胡永攀,黄欣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艺术类高校大学生心理健康课第二课堂教学模式探索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王永艳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曾斌,毛小扬,苏盼盼,唐剑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美术与哲学跨学科教学与实践研究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李为学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常红红,徐卉,刘静</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基于“参与式”劳动教育的乡村公共空间设计教学研究与实践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高小勇,徐琪歆,朱猛,赵瑞峰,任洁,康雪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新时代重庆高校创新创业指导体系的发展与优化研究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李洪杰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李璐,曹伟,杨晶,蒋莉,周清林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基于项目式教学下的公共艺术劳动教育实践改革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魏婷,李海磊,张思林,乔斌,罗原,谢筱溦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“视觉预演”在专业实践实习课程中的整体设计与创作应用</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周小波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徐丹,李艺梅,韩生,金卅,吴智江,苏荻</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中国式现代化视域下西部艺术院校“双创教育”面向与进路——以“星心计划”为例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谢国洪,刘一檥,王渠炜,梁文明,万芮希,韩星月</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以美为媒：基于城市高品质发展下艺术创新的实践教学探索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黄耘</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王平妤,蒋梓琪,陈含嫣,张润平,彭澍雪,冯若珮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思政加艺术---木刻版画艺术的探索与实践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付继红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韦嘉,舒莎,解丹,臧亮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基于高校特色课程思政元素提炼与应用的专思融合新模式构建-以重庆理工大学材料科学与工程专业为例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蒋璐瑶,沟引宁,昌霞,叶宏,杨显,马旻昱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新工科背景下《大学化学》课程思政评价体系的构建与实践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冉秀芝</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李军,钟登杰,王敏,李硕,王胜胜,郑建钟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新文科背景下基于OBE理念的金融学课程教学改革探索与实践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邱冬阳,唐德祥,张苏林,姜松,刘新,陆海燕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现代产业学院生物制药类人才培养一体化课程体系构建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尹俐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张永兰,黄奎龙,张艺,张丽杰,鲁秀敏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以“模糊角色、赋能学生”理念驱动新工科背景下的“程序设计基础”课程改革与实践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黄继平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卢玲,朱小飞,朱凌云,黄贤英,王爱娟,刘亚辉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新工科背景下基于SPOC视阈下的工程实训电子技能训练混合式教学模式研究与实践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明显诚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张红民,张志恒,汪科,曹秋玲,饶玉梅,杨奕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数字化背景下高校公共体育课内外一体化模式构建及应用——以篮球项目为例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徐延林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蹇晓彬,王伟,夏清玲,赵普,路毅,刘佳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数字经济背景下会计专业课程思政改革与实践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熊磊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苏春,王攀娜,王波,张翔,杨翟婷,夏会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《会计信息化》国家级一流本科课程思政设计与应用研究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唐凯桃</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陈旭,邓秀媛,黄容,王垒</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新发展理念引领高校创新创业教育高质量发展研究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杨光明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刘军跃,张凤太,李军锋,杨琰军,桂青青,成思奕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数智时代下新工科专业课程“思学、思政、思创”三位一体育人模式探索与实践--以数据库系列课程为例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李唯唯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朱凌云,尹静,范伟,王鸿燃,朱烨华,苗华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新工科背景下工程训练创新实践教学路径探索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刘敬露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蒋海燕,程莎莉,张红民,张志恒,张珂铭,周涛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新工科背景下“一核三齿带巨轮”循环驱动实教学模式探索—以《电子技术应用实验》为例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蒋东荣,古良玲,贺媛媛,张路,杨倩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新工科背景下能源与动力工程专业应用型创新人才培养模式创新与实践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汤爱华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陈哲明,胡博,张勇,章月朦,张岩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基于大数据驱动的《大学物理学》混合教学评价体系的构建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胡南,周密,韦建卫,刘改琴,乔琛凯,李蕊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基于Apriori数据挖掘算法的线上课程教学质量评价体系与优化路径研究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朱谱熠</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何亚辉,邹淑,张志恒,夏会,邱杰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现代产业学院“道术统一”药学类课程体系构建与实践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王远强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胡光,王锐,周兴,尹俐,王富平,梁浩然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基于产业升级背景下生物制药专业创新拔尖人才培养实践探讨</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鲁秀敏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张云茹,张丽杰,余瑛,黄奎龙,李进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新工科背景下“一引一体四协同”的材料类专业学生应用能力培养的研究与实践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周志明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涂坚,李鑫,王军军,谭力,但敏,沈倩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“互联网+”背景下地方理工科高等院校创新创业教育的研究与实践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李明骜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周涛,胡励,谭力,陈元芳,张琰斌,蒋璐瑶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“互联网+”大学生创新创业大赛跨学科协同指导模式探索与实践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黎波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谢春林,郭赤环,邹霞,路世青,胡方超,肖鑫</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生态化全链式大学生创新创业教育体系构建及实践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宋林琳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秦玲,张丽杰,刘洪英,徐崇君,戴铃,涂坚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基于5E学习模式的《基础化学实验》课程创新与实践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李川江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张雷,梁洁卉,谭选平,陈书鸿,张丽莹,黄承桃</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新工科背景下的电子信息类“四创”型分类人才培养模式探索与优化研究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雷国平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谭泽富,蔡黎,冯地耘,邱刚,贺超,瞿光祥</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课程思政理念下高校课堂的教学设计研究—— 以大学数学公共基础课程为例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左占飞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赵永祥,黄怡民,王绍恒,宋晓倩,伍习丽,王婧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“学科竞赛+科研项目”双驱动的卓越 新闻传播人才培养的探索与实践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张春蕾</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张宁,韩红宇,陈振华,喻青青,冉小令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新工科视域下信号与信息处理课程群混合式教学模式研究与实践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刘毓</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余先伦,牛哓伟,李艳武,陈强,姚雪,邹星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“艺工融合”背景下基于虚拟现实技术的动画设计课程体系构建与实践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张宏伟,韩红宇,方伟鉴,张春蕾,张博,齐庆瑜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新工科背景下网络安全产业学院建设研究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冯玉明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闫东方,涂丹,吴鸿娟,钟静,赵春哲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新工科背景下物理化学课程教学改革与创新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傅杨武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陈书鸿,胡传波,谭瑶,张雷,张丽莹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思政铸魂</w:t>
            </w:r>
            <w:r w:rsidRPr="005E6E8B">
              <w:rPr>
                <w:rFonts w:ascii="宋体" w:eastAsia="等线" w:hAnsi="宋体" w:cs="宋体" w:hint="eastAsia"/>
                <w:kern w:val="0"/>
                <w:szCs w:val="21"/>
              </w:rPr>
              <w:t>•</w:t>
            </w:r>
            <w:r w:rsidRPr="005E6E8B">
              <w:rPr>
                <w:rFonts w:ascii="方正仿宋_GBK" w:eastAsia="方正仿宋_GBK" w:hAnsi="等线" w:cs="宋体" w:hint="eastAsia"/>
                <w:kern w:val="0"/>
                <w:szCs w:val="21"/>
              </w:rPr>
              <w:t xml:space="preserve"> 文化育人</w:t>
            </w:r>
            <w:r w:rsidRPr="005E6E8B">
              <w:rPr>
                <w:rFonts w:ascii="宋体" w:eastAsia="等线" w:hAnsi="宋体" w:cs="宋体" w:hint="eastAsia"/>
                <w:kern w:val="0"/>
                <w:szCs w:val="21"/>
              </w:rPr>
              <w:t>•</w:t>
            </w:r>
            <w:r w:rsidRPr="005E6E8B">
              <w:rPr>
                <w:rFonts w:ascii="方正仿宋_GBK" w:eastAsia="方正仿宋_GBK" w:hAnsi="等线" w:cs="宋体" w:hint="eastAsia"/>
                <w:kern w:val="0"/>
                <w:szCs w:val="21"/>
              </w:rPr>
              <w:t xml:space="preserve"> 红色赋能： ”三全育人”视域下高校美育体系研究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龙莉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车谦亮,宋明岚,向亚莉,李兵,成成,程家遐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新文科背景下地方高校传媒类专业实践课程“学训赛创”教学模式研究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胡丽娟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谭颖,陈玲,陈旗,史宗历</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课程思政视野下《数学分析》课程教学的实践与研究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赵永祥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刘金魁,左占飞,吴艳秋,涂正文,宋晓倩,吴爽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成渝地区双城经济圈高校在非遗传承的教学共享实践探究 ——以“万达开川渝统筹发展示范区”为例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应妮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唐瑭,向亚莉,李佳怡,张亚君,罗小城,赵岩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教育数字化视域下高校本科生学业预警机制的优化策略研究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郭亚军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孙晓锦,王广峰,欧阳雅婷,程启盛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高质量高等教育体系构建“OBE+PDCA”模式研究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崔灿</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冯国飞,向承玲,朱希敏,于开红,张晓冬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新工科背景下应用型本科高校课程创新策略及实践——以重庆三峡学院土木工程学院《流体力学》课程为例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董利飞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程龙飞,王苗,周廷强,赵体栋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365</w:t>
            </w:r>
          </w:p>
        </w:tc>
        <w:tc>
          <w:tcPr>
            <w:tcW w:w="1586" w:type="pct"/>
            <w:shd w:val="clear" w:color="auto" w:fill="auto"/>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教育数字化背景下地方高校基础教学管理队伍建设策略研究</w:t>
            </w:r>
          </w:p>
        </w:tc>
        <w:tc>
          <w:tcPr>
            <w:tcW w:w="1009" w:type="pct"/>
            <w:shd w:val="clear" w:color="auto" w:fill="auto"/>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重庆三峡学院</w:t>
            </w:r>
          </w:p>
        </w:tc>
        <w:tc>
          <w:tcPr>
            <w:tcW w:w="529" w:type="pct"/>
            <w:shd w:val="clear" w:color="auto" w:fill="auto"/>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周丽娜</w:t>
            </w:r>
          </w:p>
        </w:tc>
        <w:tc>
          <w:tcPr>
            <w:tcW w:w="1107" w:type="pct"/>
            <w:shd w:val="clear" w:color="auto" w:fill="auto"/>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王良伟,方刚,刘铮,杜焱鑫,张俊贤,欧阳雅婷</w:t>
            </w:r>
          </w:p>
        </w:tc>
        <w:tc>
          <w:tcPr>
            <w:tcW w:w="480" w:type="pct"/>
            <w:shd w:val="clear" w:color="auto" w:fill="auto"/>
          </w:tcPr>
          <w:p w:rsidR="005E6E8B" w:rsidRPr="005E6E8B" w:rsidRDefault="005E6E8B" w:rsidP="00216D9D">
            <w:pPr>
              <w:spacing w:line="600" w:lineRule="exact"/>
              <w:jc w:val="center"/>
              <w:rPr>
                <w:rFonts w:ascii="方正仿宋_GBK" w:eastAsia="方正仿宋_GBK" w:hAnsi="等线" w:cs="Calibri"/>
                <w:kern w:val="0"/>
                <w:szCs w:val="21"/>
              </w:rPr>
            </w:pP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以大数据智能化技术促进重庆教育教学评价改革研究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鲁祖亮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涂正文,刘金魁,王绍恒,刘学飞,赵永祥,吴艳秋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数字经济背景下应用型本科高校教学数字化协同转型路径研究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重庆三峡学院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冉璐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邓晓霞,杨晓云,胡际莲,周曙光,吴杨伟,陈敏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学科交叉背景下理工科大学数学教育教学改革探索与实践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赵恒军,高一文,卢成武,郭淑娅,郭朝中,陈文波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高校武搏类项目教学训练数字化转型的探索与实践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闫玉峰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郭明磊,陈忠丽,邓清波,肖雨,巩清波,郭健平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基于心理自助能力提升的大学生心理健康教育探索与实践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贺伟婕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付恩,胡春梅,葛宁,王蕾,钱闾建,魏莉萍</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以“新文科”建设为引领的会展经济与管理专业“专业数字化”人才培养的探索与实践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谢壹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王瑞胡,颜珂,王爱忠,王春宝,陈云妮,王一民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面向新工科的电子信息类应用型人才培养模式构建与实践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张晓宇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夏继宏,张东,欧汉文,杜西亮,廖长荣,安春莲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教育数字化背景下基础化学实验课程思政教育案例库建设探索与实践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谢顺碧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陈建扬,朱江,杨和山,蒋达波,谭宁会,廖文利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新文科背景下“思政引领+数智支撑”的管理学融合式教学创新与实践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范晓</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林锐,蒋先平,王竞一,肖艳,苏燕,张元圆</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地方高校设计学科全方位、立体化学科竞赛体系建构与实践研究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姜龙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杨柳,尹丹,王婷,王彬,刘春梅,龚丽娟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虚实结合.协同育人——新文科背景下会计信息化课程虚拟教研室运行模式的探索与实践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陈旭,田书芹,王世杰,周友兵,王曾怡,张玲玲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新文科背景下大学写作类课程教学的改革与实践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黄贤忠,王荣珍,李芹燕,王长武,刘友洪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新农科背景下乡村振兴复合应用型人才培养的创新与实践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杜孝田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庞敏,刘伟,向飞,赵立军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基于PGSD能力分析模型的“数字+”跨境电商课程教学创新实践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苏燕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蒋先平,冯丽朋,谷继建,肖端,王竞一,范晓</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中国民族音乐在大学思想政治教育 一体化建设中的实现路径探索与实践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宋广亮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隋剑飞,李劲松,杨桦,黄贤忠,张薇,周琼</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“一带一路”背景下来华留学生“双核四驱五化”商务人才培养模式创新与实践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程丽州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汤瑷宁,吴冰磊,姜晓涵,谭宏,冯利朋,牟非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应用型本科高校“五跨”美育品牌建设与实践——以学前教育专业为例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袁菁嶷</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胡媛艳,邹勇,费秀芬,肖雨,丁秀英,黄容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新农科背景下园林国家一流本科专业数字化教学改革探索与实践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崔星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谢吉容,尚云博,张媛媛,孙春红,黄丽霞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产业需求导向的地方院校医药类专业应用型人才培养模式探索与实践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黄政</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张益梅,唐典勇,谭洪波,李雪,宋桂廷,杜高峰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智慧农业学院“田园产”办学模式体制机制的构建与实践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黄科,冷进松,刘静,任云,庞敏,陆红佳,谢吉容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新文科视域下数字化人文素质教育的探索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重庆文理学院 </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何万国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兰洁,兰刚,王东强,隋剑飞,杨稀雯,高小勇,邱飞,李永玲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“双碳”背景下环境科学一流本科专业课程思政建设的探索与实践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夏红霞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黄浩,朱启红,李强,陈丽,刘菊梅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高校教师心理育人能力建设的探索与实践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胡春梅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付恩,蓝璘,葛宁,魏莉萍,钱闾建,李兴春</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社会化媒体时代应用型本科高校大学生信息素养提升路径探索与实践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申传斌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刘贵玉,陈润平,陈诗琴,贾丽君,高雪梅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新时代教育评价改革背景下的高校教学管理数字化体系构建与实践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李召红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王东强,彭拥军,夏继宏,唐家荣,徐子寒,唐滟涓</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应用心理学专业“1+2+N”人才培养模式改革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葛缨</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胡媛艳,王婷,向晋辉,肖前国,潘伟刚,彭春花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数字技术赋能虚拟仿真实验教学一流课程改革及探索研究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朱江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刘红盼,杨和山,丁戈,黄浩,王贤松,赵莉莎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“科教融汇”举措下药学类专业创新创业人才培养体系构建与实践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黄孟军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杨惠会,安亚楠,胡春生,李世强,吴飞跃</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“互联网+”视阈下药学类“两主体四融合”实践育人体系重构与实践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罗洁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蔡艳华,王俊,孙向卫,吴飞跃,唐小龙</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以赛促学、以赛促教——以学科竞赛为导向的土木工程专业教学创新模式探索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高霖</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杨惠会,唐宗洁,杨文晗,王明振,崔瑞夫,万晓慧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以“三聚五分”构建历史学专业课程思政体系的研究与实践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王晓晖</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李艳,石怡,刘世衡,崔鲜香,罗自强,张丽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新工科电类专业核心课程“五位一体”教学模式探究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王浩文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黄江波,秦善强,万浩川,何仁琪,姚正华,高红平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“新文科”背景下地方高校外语专业对接语言智能发展的探索与实践研究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张玉波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何远秀,刘九令,唐玉凤,黄磊,王艳玲,向俊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新农科背景下 “重组”+ “构建”式《土壤肥料学》课程教学改革与实践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王丽霞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莫言玲,李昌满,王殿东,宋晓宏,裴伶俐,刘雪凝</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“新工科”背景下ICT产业学院校企合作“六共同”培养模式改革与实践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郭红力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杨焕银,杜得荣,黄仕建,刘佳,谭勇,王珂</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数字化背景下材料类专业实践能力培养体系研究与实践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李扬</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刘松利,姚闯,邓启煌,王建康,杨登辉,戴甲洪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基于OBE理念的《现代汉语》一流课程的研究与实践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黎燕敏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白瑞芬,邹璐,彭福荣,徐军妮,杨竣淇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科创实验班“三链”融合机制建构与实践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熊平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苟川,盛冰洁,刘河燕,游强,盛全生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课程思政视角下中华文化融入大学英语教学的“一核四翼”实践模式研究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薛芬</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李雪顺,李小春,徐星玉,殷喆,刘小梅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环境设计专业社区参与式实践教学体系构建与探索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赵黎黎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赵瑞雪,刘媛,秦敏,吴秦陶,闫丹婷,鲁华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《新文科背景下音乐表演“4+2”高素质应用型人才 培养模式改革与实践》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周永红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甘小云,邢方方,隆强,陈海珍,肖罡,闫翀</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新文科背景下《中国古代史》课程“五阶”教学模式改革与实践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石怡</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王晓辉,罗自强,彭卫民,崔鲜香,谭清宣</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习近平经济思想融入经管类专业课程思政的研究与实践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杨小容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吴黎围,范云峰,冉陆荣,张韵君,王素梅,陈婷婷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数字化背景下环境科学专业“六维一体”升级改造路径探究与实践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王捷</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丁世敏,解晓华,余友清,万邦江,章琴琴,王雨</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一流课程建设背景下英模事迹融入高校思政课线上线下混合式教学的探索与实践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祝国超,谭晓玲,李嫚,李游,曾昂,焦存超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面向新师范的小学教育专业“三四五”实践教学体系建构与实践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郭凤秀</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魏丽然,董静,何素芳,杨世显,张韶华,林昌盛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体教融合下体育教育专业《学校体育学》课程校-所-校共建模式探索与实践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张跃敏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张世威,刘官元,秦燕,郭斌,骆伟,陈云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线上一流课程“土木工程测量”数字化教材建设研究与实践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kern w:val="0"/>
                <w:szCs w:val="21"/>
              </w:rPr>
            </w:pPr>
            <w:r w:rsidRPr="005E6E8B">
              <w:rPr>
                <w:rFonts w:ascii="方正仿宋_GBK" w:eastAsia="方正仿宋_GBK" w:hAnsi="宋体"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kern w:val="0"/>
                <w:szCs w:val="21"/>
              </w:rPr>
            </w:pPr>
            <w:r w:rsidRPr="005E6E8B">
              <w:rPr>
                <w:rFonts w:ascii="方正仿宋_GBK" w:eastAsia="方正仿宋_GBK" w:hAnsi="宋体" w:cs="宋体" w:hint="eastAsia"/>
                <w:kern w:val="0"/>
                <w:szCs w:val="21"/>
              </w:rPr>
              <w:t>孙华银</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袁士才,文桃,周维莉,王科,李永强,李滟浩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六位一体的“智慧+”学科交叉育人体系的探索与实践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解晓华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丁世敏,王宝珍,黄金龙,万浩川,郭红力,封享华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新文科背景下“物流工程与管理”类专业创新创业人才培养路径研究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付启敏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罗纯军,杨锐,李芳芳,夏薇,宋思颖</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新农科背景下 应用型农学人才培养模式探究与实践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王殿东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汪建华,李昌满,郑俏然,高晓旭,宋晓红,裴伶俐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数智化视域下应用型本科院校土木专业人才培养模式探索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杨乐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孙华银,黄谦,赵亮,刘亚丽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“互联网+”背景下材料类专业创新型人才培养模式探索与实践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刘松利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李扬,姚闯,谢太平,谢红梅,王涛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关于《影视后期特效》技术类课程多媒体数字教材建设的探索和实践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董顺伟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冯家著,淳于慧峰,刘鑫松,杨岸,刘媛,王莹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新工科视域下食品科学与工程专业创新创业体系研究与实践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郑俏然</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高晓旭,熊竹,汪建华,李昌满,孙钟雷,李文峰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先锋模范思政元素融入化学化工专业课程群的研究与实践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袁斌芳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熊竹,黄辉胜,曾昂,张福兰,时建伟,郭晓刚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基于大学生成长因素视角的创新创业教育模式探析</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李焕超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李攀,刘永鑫,刘九令,崔春福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基于职业素养的《创新创业实践》课程教学改革探索与实践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李华林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谷岩,穆越,蒋冬冬,曹新渝,王莹,刘垒</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“三递进、四赋能、五协同”地方高校新文科创新创业人才培养模式探索与实践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冉雯瑞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罗文宝,潘丹丹,陈桃,唐光海,田光兴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基于产教融合的创新人才培养模式研究与探索-西门子智能制造工程实验班建构</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冯伟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何高法,孟杰,孟明辉,孔明,吴睿,蒋雨珈</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资源与师资协同驱动，建设“新工科”视域下专业核心课程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万虹宇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孙毅,王子全,刘欣鹏,钟永力,梁毅,刘杨</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面向“双碳”战略的《油层物理》教学内容体系重构与实践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莫非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黄小亮,田杰,游君昱,董明达,袁迎中,梁洪彬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新文科视域下《应用文写作》“案例+对分”式课程思政教育探索与实践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范明英</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彭体春,师会敏,杨萍,黄文贵,闵毅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“大思政”视域下思政课“一主三化三结合”实践教学体系构建研究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帅建强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张劲,倪先敏,王晨旭,康晓卿,杨霄,张波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“大思政”教育视域下《城市轨道交通》课程建设与教学改革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李自强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王子健,高荣,赵海鑫,张明涛,罗玲,潘颖</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数字油田背景下采油课程群教学资源建设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焦国盈</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王均,徐家年,朱诗杰,石书强,曾顺鹏,徐春碧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以新技术牵引的《电力电子技术》仿真与实物协同案例式教学探索与实践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侯帅丞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胡刚,朱家富,朱建渠,常继彬,王坎,吴昭</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“大思政课”背景下专业核心理论课程群课程思政建设与实践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邓洪达</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谭伯川,余大亮,董季玲,陈刚,曹献龙,马毅龙</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工程认证背景下《化工仪表及自动化》 课程创新与改革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连欣</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蒋松山,孟晓静,何柏,余波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工程项目驱动式教学改革，培养创新型人才—以《过程设备有限元分析基础》课程为例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郭正伟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谢帅,刘建勋,董超群,龚银春,任连城,阳小燕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基于应用导向型的矩阵计算课程创新培养模式的探索与实践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廖文诗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龙莆均,王月清,何勇,彭扬,寇喜鹏,郑丽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437</w:t>
            </w:r>
          </w:p>
        </w:tc>
        <w:tc>
          <w:tcPr>
            <w:tcW w:w="1586" w:type="pct"/>
            <w:shd w:val="clear" w:color="auto" w:fill="auto"/>
            <w:vAlign w:val="center"/>
            <w:hideMark/>
          </w:tcPr>
          <w:p w:rsidR="005E6E8B" w:rsidRPr="005E6E8B" w:rsidRDefault="00983F6C" w:rsidP="00216D9D">
            <w:pPr>
              <w:spacing w:line="600" w:lineRule="exact"/>
              <w:jc w:val="left"/>
              <w:rPr>
                <w:rFonts w:ascii="方正仿宋_GBK" w:eastAsia="方正仿宋_GBK" w:hAnsi="等线" w:cs="宋体"/>
                <w:kern w:val="0"/>
                <w:szCs w:val="21"/>
              </w:rPr>
            </w:pPr>
            <w:r>
              <w:rPr>
                <w:rFonts w:ascii="方正仿宋_GBK" w:eastAsia="方正仿宋_GBK" w:hAnsi="等线" w:cs="宋体" w:hint="eastAsia"/>
                <w:kern w:val="0"/>
                <w:szCs w:val="21"/>
              </w:rPr>
              <w:t>“</w:t>
            </w:r>
            <w:r w:rsidR="005E6E8B" w:rsidRPr="005E6E8B">
              <w:rPr>
                <w:rFonts w:ascii="方正仿宋_GBK" w:eastAsia="方正仿宋_GBK" w:hAnsi="等线" w:cs="宋体" w:hint="eastAsia"/>
                <w:kern w:val="0"/>
                <w:szCs w:val="21"/>
              </w:rPr>
              <w:t>一体两翼</w:t>
            </w:r>
            <w:r>
              <w:rPr>
                <w:rFonts w:ascii="方正仿宋_GBK" w:eastAsia="方正仿宋_GBK" w:hAnsi="等线" w:cs="宋体" w:hint="eastAsia"/>
                <w:kern w:val="0"/>
                <w:szCs w:val="21"/>
              </w:rPr>
              <w:t>”</w:t>
            </w:r>
            <w:r w:rsidR="005E6E8B" w:rsidRPr="005E6E8B">
              <w:rPr>
                <w:rFonts w:ascii="方正仿宋_GBK" w:eastAsia="方正仿宋_GBK" w:hAnsi="等线" w:cs="宋体" w:hint="eastAsia"/>
                <w:kern w:val="0"/>
                <w:szCs w:val="21"/>
              </w:rPr>
              <w:t>框架下《财务管理》课程思政体系的创新与实践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计方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陈婉丽,刘严严,马晓宇,王玲,郑建伟,罗剑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以新文科建设为契机推动《跨境电商》一流课程建设研究与实践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钟雪梅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王唯薇,周海燕,朱小会,李金勇,王英,黄静芳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基于习近平系列讲话英译本的《综合英语Ⅱ》课程思政项目式教学探索与实践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石明明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徐忆,许吟雪,李宁,周红勤,魏澜,李珏燃</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新工科背景下应用型本科院校应用密码学课程改革与实践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李卫卫</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陈国荣,葛继科,熊茜,韩琦,刘金源,刘玉川</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从“唤醒”到“赋能”—“拓展-BOPPPS”教学模式在《数据结构》课程的探索与实践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吴英</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熊茜,伍建全,焦晓军,张亚军,陈承源,向毅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“双碳” 战略下土木类专业复合型人才培养路径与实践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余晓平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晏致涛,周兆银,居发礼,孙钦荣,廖春晖,刘丽莹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新工科背景下化工专业学生“双创” 能力培养研究与实践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陈以会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王猛,遇丽,曾昌礼,李敏,何柏,张鹏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新工科建设背景下地球物理类学生创新创业能力培养与实践—以“互联网+”大学生创新创业大赛为例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赖富强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王海涛,谭先锋,黄兆辉,陈青,汪佳蓓,朱章雄</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基于专业社团的学生实践能力培养研究和实践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斯建钢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罗庆洪,冯伟,孟明辉,马凯,王碧恒,陈礼淼</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大学生创新创业能力模型及评价体系研究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魏钢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王佳,聂玲,郭利霞,曹政钦,孙惠惠,李太福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道路桥梁与渡河工程专业创新实践教学探索——装配式钢纤维混凝土路面板实验为例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王子健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张斌,王雪凡,王思长,赵海鑫,武黎明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面向智慧油气田学科群的智能油气井专业大学生创新创业能力培养与实践——以“互联网+”大学生创新创业大赛为例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侯学军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谢家建,杨斌,彭念,许红林,肖晖,万立夫</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基于双螺旋模型的“两链一键”课程思政过程性评价体系构建与应用研究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黄葵</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刘焱,孙国东,王雪,李志伟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综合创新型人才需求下食品专业综合设计性实验教学体系的改革与探究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刘必慧,余婷,胡静,甘奕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依托现代产业学院构建“四链融合”开放式实践育人体系的研究与应用</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张熙悦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李洁,陈银,罗玉林,朱州,黄剑伟,罗书权</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课程思政、专业思政与学科思政一体化建设的“三维六合”育人模式与实践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韩姝</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孟育耀,孟亚,辛旭东,王玲,林雪涛,李成志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“产教融合+就业导向”的大数据智能化类专业人才培养模式研究与实践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但松健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冯伟,黄松,彭亚飞,史志扬,周悄,王雪雯</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聚焦工程能力培养的实践课程学业评价体系与应用研究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邹晓兵</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冯伟,李志,郭盛荣,陈璐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就业优先战略下高校就业创业课程体系构建及实践研究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杨元超,钱隽至,徐珮杰,冉富匀,雷兰川,杨柳青</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新工科背景下中外合作办学人才培养模式的探索与实践-以食品质量与安全(中外合作办学项目)专业为例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骞宇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赵欣,王睿,易若琨,黎芳,郭熙川,文书凡</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基于OBE理念的药学专业“113”创新型人才实践教学体系改革与探索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王仲明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张雅萍,刘超,邓朝芳,刘曦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高校学前教育师范生教育实践基地院园联动建设研究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杨兴国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杨航,邓超,何志颖,王迪一,徐梦,杨再慧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数智时代商务数据分析类课程STEAM教育体系构建与探索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代佳利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马正兵,裴昌根,苟枥文,王沙,郑智勇,周圆林翰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基于《习近平谈治国理政》的“一主线，四层面”课 程思政育人体系构建的探索与实践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蒋艳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杨烁,邹彧,文隐尘,韩帅,杨红梅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高校思想政治理论课立体化实践教学模式研究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李丽君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许伟,芦智龙,田偲睿,王文喆,陈建,杨龙奉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新文科建设导向下高校经济学课程“嵌 聚 转 化”美育路径探索与实践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胡瀚文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朱永永,宗钰,赵一欢,曹涵颖,肖辉娅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文旅融合背景下戏剧教育专业创新创业教育体系的探索与实践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陈姝璇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李颖,丁付禄,张靖松,衡银雪,郑义,李承春</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依托大健康产业学院的 药食“两用三型”人才培养模式优化与实践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罗雪燕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罗静,刘新红,李倩,张雅萍,任彦荣,邹晓川</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管理科学与工程类专业“思政引领+数智赋能” 转型研究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王波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左太安,严勇,孙灵,张玉阳,叶丹,马维文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现代产业学院驱动的“12345”数字创意人才培养模式探索与创新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严亚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冯咏薇,孟育耀,董小宇,韩姝,张军,房振兴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指向终身体育能力培养的大学体育课程改革研究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重庆第二师范学院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李采丰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成波,陈爽,何灵芝,敖翔,谭世君,宋晶晶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新文科背景下公安院校法学教学改革与实践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孟令战</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韩祥云,张运生,欧阳梦春,李楠,刘会娜,王喆</w:t>
            </w:r>
            <w:r w:rsidR="00782CE3">
              <w:rPr>
                <w:rFonts w:ascii="方正仿宋_GBK" w:eastAsia="方正仿宋_GBK" w:hAnsi="等线" w:cs="宋体"/>
                <w:kern w:val="0"/>
                <w:szCs w:val="21"/>
              </w:rPr>
              <w:t>,</w:t>
            </w:r>
            <w:r w:rsidR="00782CE3" w:rsidRPr="00782CE3">
              <w:rPr>
                <w:rFonts w:ascii="方正仿宋_GBK" w:eastAsia="方正仿宋_GBK" w:hAnsi="等线" w:cs="宋体" w:hint="eastAsia"/>
                <w:kern w:val="0"/>
                <w:szCs w:val="21"/>
              </w:rPr>
              <w:t>高啸原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公安校局“同城一体化”协同育人创新研究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王成新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章立早,任红春,康波,魏光禧,康建华,唐勇刚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“以问题为导向”（PBL）教学法在公安教学中的应用研究——以《侦查学》课程为例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马明星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闫峰,沈珊,胡轩,姜旭,王楠</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“数据警察”背景下公安院校《公安信息化技术》课程教学改革与实践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宋华,王琦,唐苹,张全涛,杨鹏,何俊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《法医学》课堂教学设计改革与创新</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董镧,吴伟,黄立,傅海洋,张云君,刘晓炜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新工科背景下交通管理工程专业课程思政的探索与实践-以《交通事故预防与处理》课程为例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丁久辉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郑一心,韩祥云,孟庆然,谢大平,刘德永</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大学英语课堂思辨教学模式创新探索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袁霜竹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韩浩,方慧佳,陈秋竹,邓烨,高甲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“大思政观”视域下命案现场勘查课程体系思政建设一体化路径探索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管丽丽,张金辉,王勇,李博,吴玉红</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基于任务驱动的自主合作探究教学模式—以公安情报学为例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刘克允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李强,丁久辉,宋华,闫峰,赵陆强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“理论为基础、应用为目标”的《犯罪学》教学模式探索与实践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王春梅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郭子贤,张全涛,郑荣哲,魏光禧,章立早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融入中医药故事的《中国近现代史纲要》教学体系创新研究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代浩云,程娟,刘春雷,黄思琴,杨艳梅,李娜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基于巴渝中医药文化构建中医药文化学课程思政的实践研究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洪蕾</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杨艳梅,朱正威,唐禄俊,徐玉,杨之雪,李全鑫</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“新医科”背景下中医药院校数学课程体系建设研究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宋阳,彭洁,周颖,王婷,李全鑫,周兴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中医药院校传统养生体育教材建设研究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邢峰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刘薇薇,赵朝庭,李娟,张守成,张灵燕,柯攀</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新医科背景下中药学专业《无机化学》课程思政教学特色建设与实践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夏悦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罗敏,傅滟,屈春花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基于“四性三结合”的《思想道德与法治》课教学体系构建研究与实践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杨成凤</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代浩云,兰桂萍,程娟,谢晓梅,陈悦,文晓鹏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基于互联网平台+立体多维互动的针推专业《方剂学》课程思政改革</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黄欣,张璐,张义兵,杨宗纯,杨之雪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“新医科”背景下以“双创”能力为导向的中医外科学教学改革与实践研究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林文霞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樊文彬,马翔,江琼,杨成</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“中医+”视域下基于CBL的医学统计学课程思政特色案例库构建与教学研究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唐祯蔚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刘薇薇,彭洁,周颖,赵眉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易、道、儒、佛家思想对中医学子的人格塑造研究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唐禄俊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洪蕾,杨艳梅,陈志伟,徐玉,杨宗纯,苏咏梅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基于建构主义的中药专业英语写作数字化评价体系研究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付利娟,费曜,刘燕,刘思美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中医药高等教育“在地国际化”和中西医结合人才“全球胜任力”培养互促机制研究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张明明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戴园园,宋亮,樊文斌</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《智慧医学语言基础》新医科中医药特色课程建设与实践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王秋杰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叶华群,刘国炜,张伟,黄雅静,王云红,王梦洲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构建中医类专业本科生OSCE考站智能化开放体系的相关研究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张明明,刘春雷,张希,宋亮,杜旭勤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项目教学法在中医药院校大学英语课程中的应用探索与构建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重庆中医药学院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余乐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张静,刘薇薇,卢德春,骆应吉,张希,彭继明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产教融合背景下人力资源服务业卓越人才培养模式研究与实践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雷静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卢义,杨昆南,张艺露,张学锐,曹俊明,柳月</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数媒时代高校思政专业“微思政”育人模式改革与实践研究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文玲莉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郑科红,陈佳,孙嘉勃,李嫚,陈德燕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PBL模式下项目驱动式工程训练课程教学的研究与实践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王晓阳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强华,武时会,祖文心,吴绍锋,付仕文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“数字中国建设”背景下应用型高校物联网工程专业实训教学模式创新探索及实践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江渝川</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金维宏,范春辉,何盈盈,杨芳权,邱红艳,任淑艳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重庆市大中小学英语课程红色文化话语体系构建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路博政</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陈琳,刘中燕,孙泽琼</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“大思政”格局下民办高校思政课实践教学模式构建研究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傅小珮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郑力源,潘琴,李育侠,刘倩倩,王令娟,杨叶菊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人工智能赋能下应用型本科院系嵌入学习体验的教育质量提升研究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许学梅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黄代蓥,曾巧,王钊,张林凤,刘敏,王胜华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地方本科高校大学生美育课程评价体系构建与实践研究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蔡若愚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杨笛,郑云丹,梅倩,田甜,王萌萌</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师范类专业认证背景下应用型本科学前教育专业人才培养模式研究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周冠环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高羽,陈优,裴亮,胥兴春,赵鑫,吕晓</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“数智化”嵌入新文科应用型人才培养模式实践与研究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邓旭升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游璐,蒋奉君,刘风云,程妤,李卓伶,姚海虹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新文科背景下民办高校设计基础类课程教改创新及实践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刘丽雅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盛丽,黄微,林竹隐,许云峰,钟晚晴,张鸿</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“大思政课”视域下艺术设计专业课程思政“全域厚植”践行与效能研究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重庆人文科技学院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白雪</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王越,韩静,陶玉涓,李海峰,唐湘晖,孙磊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新工科背景下基于“竞赛驱动、专创融合”的复合型人才培养路径研究与实践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靳冲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杨倩,廖宁,柏森,陈怡然,王乙棋,慕江林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“校企合作、产教融合”模式下工业互联网应用型人才岗位能力培养的探索与实践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钱雅楠</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陈成瑞,何世彪,李洲荣,葛国秋,杨文科</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基于应用能力培养的基础课程线上线下混合式教学金课建设的研究与实践——以《概率论与数理统计》为例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高霞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赵战兴,李飞,余德英,蒋梦伶,王成满,吕懿</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计算机类专业基础课程思政体系构建及实施途径探索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孙令翠</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朱世宇,包海宾,王慧英,覃华伟,张海涛,曹玉强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“大思政”视域下软件测试类课程思政教学改革研究与实践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谭凤</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冷亚洪,唐丽波,唐滔,孔玲,宁华,胡玲碧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面向新工科的“模块化+案例化+线上线下混合式”三融合的教学模式构建——以基础工程课程为例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高涛涛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林俊,罗鼎元,余江洪,汪金能,陆亚,袁兰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基于工学交替的应用型本科电子商务专业人才培养模式研究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简玉刚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赵博,李玲,宋超,赵鹏飞,李岩,罗澜峰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新一轮审核评估下基于PDCA循环理论的新工科课程建设体系研究 ——以重庆工程学院为例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汪俊良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蒋克锋,张兴,郎俊霞,朱凤,孟高原,火明刚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新文科背景下传媒艺术类专业数字化课程资源建设与应用研究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杨明慧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喻东铭,赵铁燕,刘慧佳,佟佳,李波,弋玮玮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AI融入的《无线传感网技术》课程教学助力智慧农业</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丁志强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严天华,吴瀚,吴海峰,李帅力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现代职业教育背景下的课堂教学评价改革-以Python数据处理编程课程为例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石教坤</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刘骁,杨瑞梅,李川,李锐,刘涛,杨丁</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数字金融人才“三层四维五贯”培养模式的探索与实践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任晓珠</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赵逖,赵成阳,向敏,甘元玲,汪廷美,陈少林</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新文科视域下汉语言文学专业人才培养嵌入式数据素养教学模式探索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陈寿琴,申晓璐,赵丹妮,张春艳,黎伯刚,江霞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人工智能交互下经管专业编程类课程教学模式的创新与实践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高俊哲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田维艳,李艳,赵逖,李春旭,加雷斯·休斯</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新工科下以TPACK为核心的智慧教育技术课程构建实践研究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张春艳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何杨波,刘林,方友志,从传锋,刘革平,马燕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数字时代新商贸人才数字素养与技能提升的路径研究和实践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甘元玲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李芳,彭聪,万晓榆,潘祖凡,汪廷美,任晓珠</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CDIO工程教育导向下设计类专业基础课程教学改革研究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马乐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崔威海,陈松,魏军,陈绪造,李默,马健</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能力导向、任务驱动、多维协同的旅游规划人才核心素养培养模式研究与实践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重庆对外经贸学院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包进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周茜,欧洳彤,谭波,刘聪,刘刚,肖婷婷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产教融合背景下应用型本科高校卓越工程人才培养模式与评价体系研究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艾军勇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曹飞,柏兴,林姗姗,练丹,闫欢,周启刚</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基于OBE-CDIO教育模式的《税收综合实训》课程数字化转型探索与实践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王欢欢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李爽,陈宇虹,包燕萍,杨瑞丽,许爽,徐诗意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“产学研创”视角下校企协同课程开发与教学模式研究-以《WebGIS开发》课程为例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曹飞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艾军勇,蔚飞,闫欢,林姗姗,屈芳青,谷阳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产教深度融合背景下软件工程专业应用型人才培养新模式研究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王莉莉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涂春梅,夏祥礼,瞿德刚,豆中丽,刘有沛,朱映</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国家供应链安全观融入供应链大类课程群课程思政的教学研究与实践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冯晖</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李淑梅,李宁,刘岱,岳晓娟,陈绪娟,张孝英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“乡村振兴”背景下应用型本科人才培养改革与实践 ——以土地资源管理专业为例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姜文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李辉,孙英,王福海,梁甜,马重阳,吴晶</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数字时代问题导向的《计量经济学》课程教学模式研究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苟靠敏</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潘曦,刘成杰,李红平,刘春兰,谭美容,陈红英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基于BPR理论的高校辅导员工作流程模块化体系构建与实践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张玉华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房朝君,唐川川,朱明明,徐瑞,刘丹丹,管亮</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基于行业智慧化转型的会展专业“一核心双驱动四协同”育人模式创新与实践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张红梅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崔中山,游宇,邹烨,徐繁生,冯亭亭,黄菊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基于《三尺律》项目的重庆市地方高校“项目驱动式”双创教育实施路径研究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莫紫霄</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曾真,李爽,王欢欢,吴青玥</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信息技术驱动下的“立德-财务-科技”财务管理人才培养模式改革与实践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高波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陈丽,叶蕊,刘小刚,徐磊,陈信汛,郑苇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高校体育教学在“大思政”理念下的践行机制优化研究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沈黄河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王莉姗,黄贺,向敏,向玲丽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数智化视域下人力资源管理课程“理实相融”的智慧教学模式研究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叶蕊</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陈信汛,高波,杨小霞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“课程思政”视阈下双向文化导入在民办高校大学英语教学中的应用研究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黎静</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侯敏灵,赵娟,朱燕,尹小路,李晓丽,刘琦琳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内涵式发展背景下财经类高校创新创业协同生态体系构建研究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李琛滢,刘小刚,曾晓霞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新工科背景下应用型高校软件工程专业实践教学体系的构建</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刘振东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马亚军,胡廷敏,孔令信,甘利杰,阎岳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以“六进四推双联动”为抓手  探索党的创新理论宣讲教育新模式</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刘洋</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黄丹,赵旭,殷丽莎,蒋雨珊</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重庆市民办高校公共体育课数字化教学模式的探索与实践研究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黄贺</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王进国,刘赟,向敏,王丽丽,向玲丽,邱恒涛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数智化背景下业财融合导向的管理会计人才能力培养研究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宋林芳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吕单单,赵捷,郑丽萍,文亚西,刁安红,仇雪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跨境电商产业裂变与聚变下的跨境电子商务专业创新创业人才培养模式研究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张景铭</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谢晶,石淼,杨好伟,何顺林,罗春燕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新文科背景下“小语种＋”复合型外语翻译人才培养模式创新研究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冯倩</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陈朝琰,张艳菊,李娟,冯月鑫,于丽,张立群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产教深度融合视域下外语产业学院建设路径研究—基于高等外语教育管理视角</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辜帆</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刘毅,何耀,赵越,欧昱兰,杨舟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“大思政”教育视域下艺术类高校绘画创作教学体系的改革与创新研究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刘大明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张燕,张冀山,谢露,杨晖,杨骁,李好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习近平总书记关于青年工作的重要思想融入高校思政课教学研究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奚正新,蔡静,张静,余凡,曹舒璇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知行耦合、产教融合：数字化视域下《品牌形象设计》课程实践教学改革研究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郑琪</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张燕,陈鹏,李安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“Sandwich-Technik”外语教学策略在应用技术型本科外语专业基础课程中的行动研究 ——以《基础德语》课程为例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王光露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陈晶,周晶,陈雪,刘蕴,高翔,李吉婧</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数字化背景下OMO融合式教学在高校财会类课程中的应用与研究--以《财务管理》课程为例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唐艺萌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李华,陈玲,杨立春,张力方,王林曦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课程思政背景下英语专业“理解当代中国”系列教材的教学发展与改革研究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雷雨</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谭琦,张丹珂,马瑞</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混合学习视域下英语专业中级英语课程精准教学模式探究与应用</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杨艳丽,李珍,刘咏丹,谭海霞,许可心,施超</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课程思政视域下“多维度+渗透式”的教学改革与实践 ——以《电气控制与PLC技术》课程为例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晁晓洁,关正伟,杨佳义,陈龙灿,邢阳阳,刘洋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基于应用型本科背景下“双创融合”的新工科人才培养体系探索与实践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徐琴</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闫会峰,党晓圆,唐文春,邓秋菊,郭静,王尉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全民美育视野下艺术实践活动融入艺术类通识课程研究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皮若兰,陈春彦,彭可,杨阳,杜衡,陈曦</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新商科背景下应用技术大学市场调查与预测课程教学改革研究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李晓燕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寇小玲,潘泉宏,唐思蓉,王思捷,肖齐,林芳华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金融创新人才“基地＋平台”一站式产教融合实践基地建设研究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陈明燕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乔兴刚,李娇,刘贵容,谭春莉,张菡,冉叶虹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新工科背景下应用型高校科技伦理教育的通识课程体系构建与实践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陈春彦</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强杨,黄延果,向小雪,陈思含,戴华,冯婷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数字化沉浸与反馈：BOPPPS教学模式下重庆高校影像艺术类课程思政体系双向互能探索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曹洋洋</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李轶天,韩鹏伟,张梅,胡巾煌,刘根良,刘思雨</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融合、破壁、革新-基于ISD+STEAM重庆高校创新型数字媒体艺术专业人才培养体系研究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李轶天,廖国臣,袁梦茹,胡巾煌,刘根良,胡燕</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书院制背景下大学生思想政治教育获得感提升路径研究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李文豹</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任瑞娟,潘显兵,毛敏,孙佳婧,梁少锋,刘薇唯</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“卓越计划2.0”背景下应用技术型高校新工科人才培养模式改革与实践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俸世洲</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闫会峰,向碧群,李静毅,许濛萌,张旭,赵江芙</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独立学院转设后本科教学评估背景下大数据智能类专业课程思政推进路径研究与探索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重庆移通学院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kern w:val="0"/>
                <w:szCs w:val="21"/>
              </w:rPr>
            </w:pPr>
            <w:r w:rsidRPr="005E6E8B">
              <w:rPr>
                <w:rFonts w:ascii="方正仿宋_GBK" w:eastAsia="方正仿宋_GBK" w:hAnsi="等线" w:cs="Calibri" w:hint="eastAsia"/>
                <w:kern w:val="0"/>
                <w:szCs w:val="21"/>
              </w:rPr>
              <w:t>李静毅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Calibri"/>
                <w:kern w:val="0"/>
                <w:szCs w:val="21"/>
              </w:rPr>
            </w:pPr>
            <w:r w:rsidRPr="005E6E8B">
              <w:rPr>
                <w:rFonts w:ascii="方正仿宋_GBK" w:eastAsia="方正仿宋_GBK" w:hAnsi="等线" w:cs="Calibri" w:hint="eastAsia"/>
                <w:kern w:val="0"/>
                <w:szCs w:val="21"/>
              </w:rPr>
              <w:t>闫会峰,向碧群,晁晓洁,徐琴,俸世洲,吕云山</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教指委</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“多维融合+渐进式驱动”的工程管理专业人才高阶能力培养教学模型创新与实践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程凯</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潘晓丽,杨维,李华,赵正禄,孙芬,杨美文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数字化赋能高校艺术设计类专业OMO融合式教学创新研究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胡兰</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卫春青,王颖,陈洁,夏远,任卿,谭宇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基于多元化课程评价方式的法学教学改革研究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杨洁</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王丹丹,张世梅,严平艳,魏晓伟,周丹,曾庆玲</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大学生中国当代制度文化翻译能力的提升途径研究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石兴平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田妍妮,黄伟,王稀锐,胡若曦,李晓娜,张沙沙</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基于BOPPPS模型的应用型本科会计学专业教学数字化转型路径创新与实践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谢广霞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邱婕,王琴,赵川云,邓丽纯,刘思远,黄翀</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应用型本科高校教师能力提升与经济增长共轭关系研究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倪梦佳,黄翀,韩伟亚,薛章林,李聪慧,陈有鹏</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应用型本科高校复合型网络与新媒体人才培养模式研究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廖晓文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张强基,文一,毛盼娣,张弛,赖力,喻婷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课程思政在高校健美操教学中的融合与实践路径研究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毛军</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赵丹丹,李之琦,向超宗,李红,王仟,王静</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基于六大核心胜任力的大内科住培“分层递进”形成性评价新模式的构建与实践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宫亮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刘刚,陈倩,张志辉,陈磊,王文伟,巩奕彤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基于叙事理论的护理本科专业课程思政教育微视频资源库建设与应用研究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林莉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罗羽,陆亚,张索飞,何孝崇,齐敬晗,周仕霜</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分层递进联合模块化教学提升麻醉住培学员临床实践能力的设计与应用</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甯交琳</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鲁开智,何静,唐希,张娜,田国平,王芝</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基于中华优秀传统文化的天然药物化学教材体系建设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刘俊康</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李鹏,徐巍巍,刘艳霞,郭林明,明乾良,黄秀凝</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“新医.工科”交叉融合背景下生物医学工程电子类基础课程体系建设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徐林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秦明新,宁旭,陈明生,孙建,许佳,庄伟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以能力培养为导向开展基于在线课程和案例库的营养与食品卫生学实验课OBE-CDIO教学模式构建与实践研究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朱晓辉</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糜漫天,易龙,陈卡,朱俊东,秦玉,申卉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创伤护理案例教材建设及应用</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陈蓓婧</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舒勤,李巍,谢菲,胡光云,李欢利,杨雨卉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基于认知负荷理论构建循证式案例教学对见习阶段医学生的专业核心能力培养建设研究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何谐</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冯正直,吴英,喻杨,万瀚莱,叶春芳</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军民融合发展背景下大学体育课程教学改革路径研究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肖斌</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陈振,胡绪,王泽军,孟涛,李俊强,陈增辉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大学临床医学专业课程思政研究与实践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李洪</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包晓航,景胜,杨贵英,方亮,肖程,吴卓熙</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“可转换ICU”护理核心培训体系构建及实践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简福霞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王震,陈浩,王亚玲,商璀,徐艳,雷凤琴</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整形外科课程思政案例库的建设</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张一鸣</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樊东力,李余杰,燕荣帅,雷泽源,黄书清,杨智斌</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以研促学的高层次创新型生物技术制药人才培养模式的建立与实践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章金勇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张晓丽,曾浩,赵卓,顾江,敬海明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“科教融合”生物技术制药课程改革与教学实践研究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顾江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王艳蓓,张怡,邹全明,曾浩</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面向实战化的基层财务保障训练与考核模式改革研究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王杨</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许梦龙,陈菊雷,张书腾,汪玲,胡娟,马聪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构建融勤务领域问题于数学教学中的特色教学模式</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汪小梅</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张庆海,李玻,李小衬,赵晗,苏爽,吴美容</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“为战育人”理念下《管理学原理》课程建设与教学模式创新研究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王冬</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朱章黔,高于舒,郑淼,鲁美丽,顾伟</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校本教研促进教员教学学术发展研究与实践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蒲爽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赵文,彭良涛,吴承姣,应建华</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基于OBE教学理念的军队工程造价管理课程思政改革与实践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杨伟华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汪辉,元红花,郑小曼,陈志,夏月,张勤辉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新时代军事教育方针下工程数学教学研究与实践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陈如丽</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方玲,杨廷鸿,吴松林,陈星,肖光强,包河彬</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《预测与决策分析》课程“教、学、践、训、育”一体化教学模式探索</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赖祥,张衍林,刘凯丽,李天龙,胡婷婷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PBL项目式教学融入军事建筑设计课程教学模式改革与实践研究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刘宁波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王春龙,李蒙,李震,王正刚,侯博,何韵</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基于案例行动学习法的工程数学课程教学的探索与实践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赵晗</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吴松林,张庆海,徐丙树,李玻,汪小梅,廖钰</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军队院校基础类课程“大思政”协同育人教学研究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敬晓愚,应大力,徐晓利,龚明,宋延屏,张冉</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勤务专业人才培养过程中开展审计警示教育的路径研究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张兴</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刘寰,于吉全,田富军,马丹虹,孙原,王迪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“实践育人”视域下本科生基础创新能力贯通式培养探索研究—以基础理化课程为例</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王大伟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刘畅,谭德宏,包河彬,肖楚,乔建仙,刘原丁</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紧贴部队、聚焦实战的军事新能源保障人才培养探索与实践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杨鑫</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胡卫勋,李学彬,吴江,刘坪,何燕,段宇恒</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精准思政建构军校政治理论课获得感“四习”模式研究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杨燕</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别祖云,文双发,文海鸿,罗真,蒋海,王本文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599</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军事电源专业虚拟教研室</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严健</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张颖超,张磊,袁立强,罗雄彬,刘小丽</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600</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基于“问题链”的军士晋升培训 理论课程内容体系的重构与实践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余刚</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蒋勇,陈海平,江峰,李学,王攀,任振革,钟静玥,王文刀</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601</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政治理论课教学设计范式探究与实践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卢伟</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朱鹏涛,马腾,赵静思,李智,刘芳,李玥漪</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602</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建构主义教学理论下的思政课程混合教学模式研究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张玮</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秦洁,朱鹏涛,许泽宇,张怡静,陈丹丹,陈贤</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603</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以“金课”为导向的军校文职教员教学能力提升研究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宋娜</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蒋凌翔,曲晨,张绍华,宋燕,赵静思,李君</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604</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军事职业教育任职岗位课程思政的内容构建与教学应用研究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朱章华</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成云梅,范晔,张超,李海文,陈桂强</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605</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“思维导图教学法”在职业技术教育 教学中的运用研究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李瑞睿</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廖奎,罗围峰,李红亮,杨小燕,廖敏,陈谋</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606</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“学为中心”理念下军队院校职业技术教育教学改革研究与实践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张振宇</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栗铁桩,钱林杰,马宝红,陈凡,杨丽娇,龚雪娇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607</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提高电子对抗装备维修专业军士岗位任职能力的研究与实践</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马宝红</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栗铁桩,张振宇,钱林杰,曹承堃,陈嘉成,杨丽娇</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89"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w:t>
            </w:r>
            <w:r w:rsidRPr="005E6E8B">
              <w:rPr>
                <w:rFonts w:ascii="方正仿宋_GBK" w:eastAsia="方正仿宋_GBK" w:hAnsi="等线" w:cs="宋体"/>
                <w:kern w:val="0"/>
                <w:szCs w:val="21"/>
              </w:rPr>
              <w:t>08</w:t>
            </w:r>
          </w:p>
        </w:tc>
        <w:tc>
          <w:tcPr>
            <w:tcW w:w="1586"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面向军事职业教育课程的 数字化资源库构建与应用研究</w:t>
            </w:r>
          </w:p>
        </w:tc>
        <w:tc>
          <w:tcPr>
            <w:tcW w:w="100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陆军工程大学通信士官学校</w:t>
            </w:r>
          </w:p>
        </w:tc>
        <w:tc>
          <w:tcPr>
            <w:tcW w:w="529"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张霞</w:t>
            </w:r>
          </w:p>
        </w:tc>
        <w:tc>
          <w:tcPr>
            <w:tcW w:w="1107"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章锋斌,徐舜,阳溢,段雅琼,熊双飞,余海</w:t>
            </w:r>
          </w:p>
        </w:tc>
        <w:tc>
          <w:tcPr>
            <w:tcW w:w="480"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bl>
    <w:p w:rsidR="005E6E8B" w:rsidRPr="005E6E8B" w:rsidRDefault="005E6E8B" w:rsidP="00216D9D">
      <w:pPr>
        <w:spacing w:line="600" w:lineRule="exact"/>
        <w:rPr>
          <w:rFonts w:ascii="方正仿宋_GBK" w:eastAsia="方正仿宋_GBK" w:hAnsi="等线"/>
          <w:szCs w:val="21"/>
        </w:rPr>
      </w:pPr>
    </w:p>
    <w:p w:rsidR="005E6E8B" w:rsidRPr="005E6E8B" w:rsidRDefault="005E6E8B" w:rsidP="00216D9D">
      <w:pPr>
        <w:spacing w:line="600" w:lineRule="exact"/>
        <w:ind w:firstLineChars="200" w:firstLine="640"/>
        <w:rPr>
          <w:rFonts w:ascii="方正黑体_GBK" w:eastAsia="方正黑体_GBK" w:hAnsi="Times New Roman"/>
          <w:kern w:val="0"/>
          <w:sz w:val="32"/>
          <w:szCs w:val="32"/>
        </w:rPr>
      </w:pPr>
      <w:r w:rsidRPr="005E6E8B">
        <w:rPr>
          <w:rFonts w:ascii="方正黑体_GBK" w:eastAsia="方正黑体_GBK" w:hAnsi="Times New Roman" w:hint="eastAsia"/>
          <w:kern w:val="0"/>
          <w:sz w:val="32"/>
          <w:szCs w:val="32"/>
        </w:rPr>
        <w:t>四、教育教学数字化转型专项项目</w:t>
      </w:r>
    </w:p>
    <w:tbl>
      <w:tblPr>
        <w:tblW w:w="511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675"/>
        <w:gridCol w:w="2979"/>
        <w:gridCol w:w="1559"/>
        <w:gridCol w:w="3260"/>
        <w:gridCol w:w="1165"/>
      </w:tblGrid>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序号</w:t>
            </w:r>
          </w:p>
        </w:tc>
        <w:tc>
          <w:tcPr>
            <w:tcW w:w="1613"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项目名称</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单位</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b/>
                <w:bCs/>
                <w:kern w:val="0"/>
                <w:szCs w:val="21"/>
              </w:rPr>
            </w:pPr>
            <w:r w:rsidRPr="005E6E8B">
              <w:rPr>
                <w:rFonts w:ascii="方正仿宋_GBK" w:eastAsia="方正仿宋_GBK" w:hAnsi="等线" w:cs="Calibri" w:hint="eastAsia"/>
                <w:b/>
                <w:bCs/>
                <w:kern w:val="0"/>
                <w:szCs w:val="21"/>
              </w:rPr>
              <w:t>团队负责人</w:t>
            </w:r>
          </w:p>
        </w:tc>
        <w:tc>
          <w:tcPr>
            <w:tcW w:w="1125"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Calibri"/>
                <w:b/>
                <w:bCs/>
                <w:kern w:val="0"/>
                <w:szCs w:val="21"/>
              </w:rPr>
            </w:pPr>
            <w:r w:rsidRPr="005E6E8B">
              <w:rPr>
                <w:rFonts w:ascii="方正仿宋_GBK" w:eastAsia="方正仿宋_GBK" w:hAnsi="等线" w:cs="Calibri" w:hint="eastAsia"/>
                <w:b/>
                <w:bCs/>
                <w:kern w:val="0"/>
                <w:szCs w:val="21"/>
              </w:rPr>
              <w:t>团队成员</w:t>
            </w:r>
          </w:p>
        </w:tc>
        <w:tc>
          <w:tcPr>
            <w:tcW w:w="402" w:type="pct"/>
            <w:shd w:val="clear" w:color="auto" w:fill="auto"/>
            <w:vAlign w:val="center"/>
            <w:hideMark/>
          </w:tcPr>
          <w:p w:rsidR="005E6E8B" w:rsidRPr="005E6E8B" w:rsidRDefault="005E6E8B" w:rsidP="00216D9D">
            <w:pPr>
              <w:spacing w:line="600" w:lineRule="exact"/>
              <w:jc w:val="center"/>
              <w:rPr>
                <w:rFonts w:ascii="方正仿宋_GBK" w:eastAsia="方正仿宋_GBK" w:hAnsi="宋体" w:cs="宋体"/>
                <w:b/>
                <w:bCs/>
                <w:kern w:val="0"/>
                <w:szCs w:val="21"/>
              </w:rPr>
            </w:pPr>
            <w:r w:rsidRPr="005E6E8B">
              <w:rPr>
                <w:rFonts w:ascii="方正仿宋_GBK" w:eastAsia="方正仿宋_GBK" w:hAnsi="宋体" w:cs="宋体" w:hint="eastAsia"/>
                <w:b/>
                <w:bCs/>
                <w:kern w:val="0"/>
                <w:szCs w:val="21"/>
              </w:rPr>
              <w:t>备注</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新法科视阈下案例式教学的数智化创新与应用研究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刘乃梁</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靳文辉,杨疏影,王琳,赵忠奎,严蛟,李永</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车辆工程专业实验课程教材数字化建设</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李帅</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刘永刚,易雪梅,褚志刚,傅春耘,潘勇军,康哲</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数字化驱动下的建筑设计教学研究与创新实践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曾旭东</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黄海静,张庆顺,蔡静,孙忠伟,王景阳,宗德新</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《土力学》AR智慧教材数字资源建设与应用</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吴曙光</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王桂林,卢黎,陈建功,康明,林青山</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“多维思政-科教融合-数媒结合” 立体式数字化《安全法学》教材新编</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邹全乐</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刘浩,李可,刘辉辉,尹瑞森</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教育数字化背景下基于知识图谱的专业课程教学资源建设</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曾德珩</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刘贵文,周滔,毛超,何凤麟,刘勇,徐鹏鹏</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人工智能时代基于BOPPPS的课程教学改革与实践——以《流体力学》为例</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汪之松</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李正良,陈波,程光均,谭周玲,李鑫</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人工智能融合的经管实践课程体系设计研究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李小玲</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王庆,邵兵家,宫秀双,尹晓玲,高旻,陈一夫</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以数字赋能推动电工电子实验教学高质量发展的探索与实践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肖馨</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周静,孙韬,王鹏飞,李利,龙利,侯世英</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新时代高校“大美育”数字资源集成研究与实践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张国宾</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张楠木,黄瑞成,王平,赵品勇,厉宣浩,张玲</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人工智能背景下的虚拟数字艺术人才培养模式研究与实践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夏青</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夏进军,孙俊桥,李刚,熊喜秋,赵玺,马跃</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人工智能与数字通信原理深度融合的数字化课程体系建设研究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蒲秀娟</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韩庆文,张奎,于彦涛,韩亮,叶蕾,胡浩</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基于iTranslate平台的大学生“数字化翻译能力”教学模式与实践研究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曾佳</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胡显耀,易丽,张楠,何煦</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大学计算机基础多平台线上线下混合教学改革与实践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吕家恪</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吴春明,张颖,陈汉蓉,周炜,刘博勤,陈强</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中学英语教学设计课程群数智化建设与实践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陈静</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杨晓钰,邓晓芳,杨琴,王艳,张翼,应斌</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16</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现代信息技术与昆虫学实验教学深度融合的探索与实践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荣霞</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刘怀,杜喜翠,王宗庆,车艳丽,张开军,田亚</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17</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数字社会“新法学”实践教育因应改革研究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傅征宇</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房香荣,范卫国,刘苇,罗扬,张海鹏,杨政</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18</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微观形态类实验课程的教学内容数字化建设与应用</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陈思怀</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黄煜,杜治国,李沛</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19</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《计算物理学》课程数字化教学建设与研究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何正红</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李国庆,彭泽平,刘晓娜,周廷伟</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20</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新农科背景下高校教师数字素养“五维一体”提升体系构建与实践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周游</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赵天福,刘燚,唐知然,朱佳慧,谢小蓉</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21</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数字化实验教学材料管理系统研发与应用</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梅贞</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李华青,石燕,陈静蓉,吴竹莲,高意,司磊</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22</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遥感类核心课程教学要素数字化转型</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周廷刚</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马明国,汤旭光,于文凭,罗红霞,赵龙,苏迎春</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23</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数字化时代会计本科数字素养培养研究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毕茜</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熊风华,刘建徽,刘向强,李宁,廖方楠,张列柯</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24</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面向数字政府的公共管理数智化人才培养模式研究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张福磊</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吴江,王斌,张明,王猛,李梦竹,叶璐</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25</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迈向数字时代的民法学教学探索与实践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郑志峰</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张力,黄忠,徐银波,杨姗,任龙龙,景荻</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r w:rsidR="00BB6E9E">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数字中国与法治中国背景下《数字法学》课程建设研究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廖建凯</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冯子轩,印辉,庞琳</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高等教育数字化转型背景下大学英语教学中教师和学生数字化转型研究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熊荣敏</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王睿,曾容,王书燕,尹小玲</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ChatGPT视域下金融工程课程群教学数字化转型研究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陈志英</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肖忠意,王涛,张小波,梁洪,林磊</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29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数字法学教育的实践展开及其质量保障体系研究——以西南政法大学为例</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张鲁萍</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魏斌,杨慧,李涛,白媛媛,尹磊,赵佳</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新文科背景下新闻学科教学数字化转型研究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刘大明</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裴永刚,贺艳,杨秀,覃芹,关雨柔</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基于DOK理论的线上线下混合式学习质量评价体系构建</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金莹</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郭春甫,申晓敏,张彩华,兰庆庆,林睿,童小红</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数字政府背景下行政法教学数字化转型研究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西南政法大学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马立群</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喻少如,岳丽,王志,张向东,令狐姿倩,李璐瑶</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医学检验技术实验教学数字化虚拟课程体系建设</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邹远</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欧俐苹,刘明伟,胡晶,杨宇君,陈娟,张明昊</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面向人工智能时代的医学影像专业数理计课程体系改革与实践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熊兴良</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彭丽,江奇锋,梁波,陈龙聪,马云峰,王洪雷</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数字化教学转型背景下临床药学分级案例网络教学平台的开发与应用</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杜倩</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李文军,戴黎阳,蒋文高,刘松青,奚鑫,董杰</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精准画像与循证赋能：基于数字化的医学生综合素质评价改革研究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李培森</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杨燕滨,杨现洲,李军,王栋,胡宝,张巧丹</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基于人工智能和VR技术的消化系统VSP 虚拟病人---虚拟仿真实验教学项目建设</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王岩</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李英博,钱昆,陈笛,吕明其,余丽娟</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新医科引领的医学生数字胜任力模型构建及培育路径探索研究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侯筱蓉</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赵文龙,贺向前,黄成,吕亚兰,王浩林,刘家秀</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39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智慧医学专业群教育数字化转型研究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贺向前</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赵文龙,罗纲,浦科学,熊欣,胡光桃,王金</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依托未来技术学院微无创医学亚专业建设“超声治疗学”AI课程群的探索</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重庆医科大学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王嫣</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李发琪,邹建中,陈锦云,李成海,彭渊,徐杰</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STEAM教育理念下高等院校数字绘画类教学改革与实践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苏磊</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赵忠华,张为民,贺高祥,陈昊,方梦琪,任思晓</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基于5E教学模型的大学物理实验数字化课程建设与转型研究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张菊花</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杨云,邓娜,张丁可,范嗣强,张奕,关云霞</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师范生智能教育素养培养路径研究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范亮</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田波琼,朱德利,杨雨浓,兰晓红</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理学专业核心课程数字化转型路径探究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曾春芬</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李阳兵,何太蓉,刘永林,甘凤玲,曹芳</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“金融工程+数智科技”创新复合型人才培育机制研究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王珏</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周玉琴,彭素,张念</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数字化转型赋能地方师范院校通识选修课程体系研究与实践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陶洪华</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胡志毅,杨雨浓,陈苗苗,黄浩,罗瑞志,夏畅</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数字化转型背景下的思想政治教育专业“2335”人才培养模式研究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张晓庆</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李若岩,柯佳敏,侯玲,兰桂萍,曾庆芳,仲娜</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大学生课堂学习绩效的数目字管理及自适应预警实践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重庆师范大学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首新</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钟绍波,王俊民,王剑,董国猛,黄小杰,陈思同</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49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面向教育数字化战略行动的新型课程资源建设探索与实践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蔡林沁</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唐晓铭,袁荣棣,蒋畅江,钟佳岐,王会明,侯杰</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程序设计类数字教学资源建设与“校本化”迭代路径研究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郑申海</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雷大江,张晓霞,朱晓波,谢竞博,冯潇,唐晓军</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以学生为中心的“评价+预测+推荐” 教育大数据应用场景研究与实践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蔡婷</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储雯,罗婷婷,刘云松,胡翔</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教育数字化转型背景下5C核心能力培养与课程教学范式改革</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刘明皓</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罗小波,夏英,田茂,曾巧林,徐宗懿,杨富平</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大数据、人工智能时代背景下高校教务管理平台全面数字化转型研究与应用</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罗海</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李倩,张鹏,王桂林,刘忆,阮昆,黄兰芷</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人工智能技术赋能经管类一流专业建设与复合型人才培养模式研究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袁野</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任志霞,朱浩,蔡丹,于鑫,石泽平,吕小宇</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“教育数字化战略行动”下高校智慧体育服务平台建设研究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梁旭鹏</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金正程,陈文静,高俊禹,王梦轶,饶清秀子,熊仕勇</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数字化视域下机械类基础一流课程新形态教学资源建设及改革实施</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赵洋</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陈翔,邓聪颖,马莹,赵曦,周天宇,禄盛</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基于“知识图谱”构建的《电磁场与电磁波》教学数字化转型新形态探索</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重庆邮电大学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郝宏刚</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罗元,冉佳,黄文,王敏,尹波,侯维娜</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媒介化时代网络混合教学的离身现象与具身设计研究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马广军</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李尘邈,宋珊,陶然,曹瑞刚,夏鹏飞</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59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“艺术+交通”跨学科校企联动虚拟教研社群构建研究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杜涛</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李芝,曾昱淇,候阳,唐德兰,李丽华,曾强</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新工科背景下高校实验室安全教育数字化改革</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陈晴空</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何小兵,王海洋,秦燕</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“新工科”背景下高校智慧课堂教学模式设计与提升策略研究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涂义亮</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严仁章,黄博,金双双,吴海军,柳杨青,吴悦</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推进教学数字化转型，实现课堂智慧化改革-以工程流体力学为例</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禹进</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沈挺,于洋,杨理,巫骁雄,杜玉环,王春发</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面向教育数字化转型的教师信息化能力建设研究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张廷萍</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周翔,雷雪林,刘颖,贺清碧</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基于虚拟现实技术的建筑学专业实践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雷怡</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周筠,魏晓,史靖塬,崔倩,任鹏宇,彭莹</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教育数字化背景下高校课程思政教学资源共建共享模式与实施路径研究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重庆交通大学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李远辉</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刘礼标,何小兵,尹露,彭亚聪,向阳</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“OBE+新文科”背景下国际经济与贸易专业教育教学的数字化转型探索与实践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王静</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谢新,蒋兴红,成肖,刘飞宇,王希晨,王疏影</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以数字化转型赋能高校思政课沉浸式案例教学法运用研究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秦筱萌</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陈晓钢,屈莲华,刘朋,黄敏</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《金融营销学》课程教学数字化的研究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杨佳妮</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徐玫,田杰,刘蓉,李祥文</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69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“数智化”时代审计本科专业 人才培养体系构建与实践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蒋秋菊</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黄辉,程文莉,田冠军,况程,方媛,周芋彤</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“一流专业+人工智能” 双重驱动下大数据审计课程教学改革探索与实践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袁利华</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邓德敏,王杏芬,田冠军,顾飞,石恒贵,罗楠</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数字引领，学科联动育人的实验实训教学创新与实践——以“商+工”开放实验实训课程为例</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尹元福</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陈永丽,詹铁柱,范贵麟,师唯伟,石永明,张永智</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“一核两翼三融合”数字化转型新营销人才培养研究与实践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张丽</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付青叶,莫小平,郑淞月,梁云,靳俊喜,刘春梅</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教育数字化背景下基于四环支架策略的《地图与测量学》课程混合式教学模式研究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臧亚君</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王兆林,骆东奇,代富强,刘洁,龚杰</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深度融入在线数字工具的创新创业教学改革研究与实践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刘萍</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党文娟,汪世珍,郑昊,陈大娟</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数字工具支持的英语口语课程形成性评价改革研究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张萌</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陶曦,许幸,戴海敏,谢雅姝,曾静,林珲</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基于ChatGPT与批判性思维的“双向超越型”教育数字化转型实践研究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吴妍</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杨少琳,王伟,董毓,杨岚,王浩鑫,谭华</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智能时代高校商务英语专业教学数字化转型的实施进路与效用评价</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李佩瑾</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彭江,董曼霞,刘昊,朱芸</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基于混合同步网络模式的大学通识课程转型研究与实践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杜爽</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贾巍,李艳如,刘一帆,冯旭,吕毅</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79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高质量教育体系下高校体育数字化网球课程建设研究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四川外国语大学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侯英</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于乐,张勇,杨焱,程蕾,张健,赵婧娅</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艺科协同下风景园林专业教学中 数字化深度融合的探索</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王平妤</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黄耘,孟凡锦,赵浩源,陈宛灵,刘雨婷,文晶琦</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人工智能下跨媒介雕塑的教学模式创新与课程体系建设</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唐勇</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杨光影,龚吉伟,徐世中,梁莹林,张翔,尹代波</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美术馆智慧平台对高校美育实践与教学评价的数智驱动</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刘媛</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郭昕,李芳,任宏伟,孟雪,李新颖,李呢喃</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数字之智——实验艺术专业智性培养路径与数字化教学管理机制的双向建构</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李川</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王晶,张海超,张杨,邓川,孙丽佳</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城市设计课程体系中“数字化设计” 教学资源平台建设</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任洁</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赵一舟,郭龙,黄芷萱,王畅悦,张可欣</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川渝地区红色文化资源数字化保护和开发利用研究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四川美术学院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王凤英</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徐博雅,余晖,翟建东,毛小扬,杜雪晖,梁瑞雪</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“三提高-四协同”应用型工业工程本科人才培养模式数字化转型改革实践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肖燕</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贾秋红,周康渠,宋李俊,侯智,龚小容,辛玉</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基于线上线下混合式一流课程的 《工程材料及热处理》数字化立体教材建设</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沟引宁</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叶宏,郭非,昌霞,黄灿,张小彬</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LTME型数字教材赋能课程教学应用研究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罗怡</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丁雪萍,杨江,杨栋华,甘贵生,迟露鑫,王新鑫</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89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智能技术驱动下翻译技术课程矩阵的协同创新路径研究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杜云飞</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黄斌,闫晓龙,陈玲玲,张红,杜美娜,吴红梅</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ChatGPT+教育与教育教学数字化转型面临的挑战、尺度与伦理研究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刘雪芹</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刘强,金叶,王林青,廖天军</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基于探究社区理论模型的混合式教学改革与实践：以“创业基础”课程为例</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范群林</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李巍,孙金花,庞大庆,黄磊,吴青青,王洁颖</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重庆高校红岩文化数字思政育人体系构建研究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谭莉莉</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于镤,李超,覃元理,周丹,陶有利,徐茂华</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财会类课程思政元素“微案例”数字资源包开发</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重庆理工大学</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何雪锋</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何建国,王攀娜,杨翟婷,夏会,杨月涵,王萌</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大数据技术在信息化教学与管理中的应用研究及实践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吴国荣</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黄华平,陈金阳,郭丽芳,曾青松,王苗,张志广</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面向“新四科”的《大学计算机基础》课程数字化转型改革与实施途径</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余红宴</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赵春哲,吴元斌,马龙,胡金戈</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双轨融合、多元融入：数字化环境下视觉艺术教学创新与实践研究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韩文芳</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郑峰,王明国,牟璞姝,唐瑭,汤小斌,周游舟</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乡村振兴背景下“农业＋文创”数字化文创产品设计课程体系构建与实践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张博</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吴敬,张宁,钟浩,郑峰,张丹,贺军</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教育数字化转型背景下应用型高校融媒体实验数字化平台建设探索</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重庆三峡学院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谭颖</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方伟鉴,胡丽娟,胡宁,陈玲,史宗历,陈振华</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99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教育数字化背景下打造《电路分析》课程新型混合式教学范式的探索与实践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高君华</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夏继宏,曾豪,田亮亮,梁康有,任晓霞,罗昱文</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“程序设计基础”课程教育数字化转型的探索与实践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刘艳军</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罗代忠,尹刚,马新强,齐逸,胡章平,李鑫</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数字资源赋能国际中文教学创新：线上线下融合主题式教学模式探索与实践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吴冰磊</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程丽州,汤瑷宁,姜晓涵,陈亚星,杨忱翯,郝静</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以“智慧树网”为载体打造《毛泽东思想和中国特色社会主义理论体系概论》专题化教学范式的探索与实践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余孝军</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李景国,李桂芳,唐万辉,江敏,曾豪,文晓波</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数字化赋能大学英语课程资源开发与个性化学习空间创设</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邓若岚</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刘俊玲,彭拥军,陈虹樾,孙小孟,肖云波</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以数字教育为引领的音乐与舞蹈类学生创编能力培养改革与实践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重庆文理学院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江钰</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杨桦,李劲松,隋剑飞,王春宝,吴司祺,黎丙松</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强师计划背景下师范生数字素养与技能的测评及培养研究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王代清</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冉隆锋,冉红,董静,卢凯,吴玉学,汪伟</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基于5G+全域校园网的数字化无边界学习体系的构建与实践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谭海军</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孙建乐,林远华,乔正元,吴玉学,罗跃国,王朴</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基于新媒体大数据环境的《微生物学》跨学科数字化课程建设</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梁姗</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阳晖,杜萍,韩国强,向伟,尚淑梅</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地方高校劳动教育教材数字化设计、编写及应用的探索与实践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于永娟</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郭立珍,张斌儒,汪明松,吴新华,叶丹婷</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109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基于工程教育专业认证的教学全过程数字化“双循环”体系的构建与实践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黄世权</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曾俊,谭海军,范会联,罗跃国,张素兰,黄金龙</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数字化转型背景下的智慧教学示范区建设与实践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长江师范学院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卢凯</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向小川,熊正贤,徐宏凯,胡俊飞,谭海军,田美子</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有机化学课程的数字化教学改革与实践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遇丽</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熊伟,韩梅,高小童,冯建,胡博文</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基于OBE理念的专业教学质量综合分析平台建设研究与实践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袁杨</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龙学渊,王润华,张旭升,陶陆武,燕柯瑾,杨洋</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教育数字化转型背景下《油藏地球物理》课程SECI教学模式改革探索</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张学娟</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张雷,谭先锋,尹楠鑫,刘营,黄兆辉,何加成</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教育数字化背景下的海洋油气工程专业“虚实结合”生产实习教学改革与实践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许红林</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杨斌,向祖平,卢宇,李猛,王均,刘哲知</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大学体育与健康立体化实用教程</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朱海涛</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尹燕涛,李蓉,张翼,刘旭超,张莹,袁康耀</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现代产业学院教育数字化改革与实践-以安全应急现代产业学院为例</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重庆科技学院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鲁宁</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李志军,张薄,秦毅,阎掌峰,刘晋,陈光文</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数字时代大学生数字素养培养探索与实践研究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王兰</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石熙,冉维,李莉,张霖,陈美成,宋科</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数字广告专业建设中信息技术与课程整合的改革实践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冯咏薇</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孟育耀,禹小芳,孙肇伦,蒋赏,李宣霖,林雪涛</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119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新文科背景下师范生数字素养培育体系的构建与实践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余瑶</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杨洲,刘珊珊,杨宇孛,赵军,花放</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智慧教育背景下新形态数字教材建设探索与实践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代咏梅</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严亚,韩姝,董小宇,张军</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智慧教育背景下高校数学类课程数字化转型与实践研究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李龙</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张艳霞,闫念念,杨鑫波,潘超</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大学生信息技术素养提升研究及实践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重庆第二师范学院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姚富光</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唐黎,蒲昌玖,鲁江坤,庞首颜,马洁,张宗银</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心中有“数”的数学教学转型研究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方志苗</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马永坤,韩祥云,刘庆军,李宏友</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大数据时代公安院校智慧教学的模式与实践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重庆警察学院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马永坤</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方志苗,刘庆军,李宏友,申田,韩浩,韩祥云</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r w:rsidRPr="00AB5DE2">
              <w:rPr>
                <w:rFonts w:ascii="方正仿宋_GBK" w:eastAsia="方正仿宋_GBK" w:hAnsi="等线" w:cs="宋体" w:hint="eastAsia"/>
                <w:kern w:val="0"/>
                <w:szCs w:val="21"/>
              </w:rPr>
              <w:t>资助</w:t>
            </w: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“互联网+”时代重庆应用型本科院校新闻学专业实训课程的数字化实践与探索</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重庆人文科技学院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吴迪</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李帅,樊国生,童伟鹏,王迅,黄欢,王艳梅</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基于“智学重工”平台的工程造价经管类课程数字化教学模式构建与应用研究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刘香香</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安雪玮,曾赟,孙凤,戴晶晶,雷江,饶明月</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市场营销专业课程体系数字化构建研究与实践－以重庆工程学院为例</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重庆工程学院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潘娅</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李玲,周小波,高干,王渝,但秀丽,陈娟</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基于《教师数字素养》行业标准的“新师范”教师教育课程创新与实践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朱斌谊</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王玉云,吴耀熙,邹其彦,杨艳,安念,陈书元</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129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教育数字转型背景下学生数字素养“三阶”体系双时在线教学模式研究与实践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重庆对外经贸学院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杨桢</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李艳,田维艳,彭聪,方友志,姜维,冯昱</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130</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产教融合背景下金融科技课程群数字化转型的路径研究与实践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易思</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田东,郭静林,晏鸿萃,马珂,朱珠,董欣蔚</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131</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财税专业课程数字化转型探索与实践---以《税务会计》为例</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重庆财经学院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陈宇虹</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刘贤洲,杨玲玲,韩佳佚,詹静,田翰灵</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132</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成渝双城经济圈应用型高校金融学专业“二维二环、三师三能”的人才培养模式共建共享机制探究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张友鹏</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万思杝,赵玉萍,张凤,唐德红,符明恺</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133</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基于“数字+”的《金融学》课程“三育融合”课程改革探析</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重庆工商大学派斯学院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孙娟</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张友鹏,谢晶,符明恺,苏娟,李海燕</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134</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高校思想政治理论课线上线下混合式 教学模式的研究——优势、问题及对策</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谢露</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戴诗琪,王语典,张静,蔡静,熊辰阳</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135</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智慧教育背景下《数据结构与算法》课程建设与实践</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重庆外语外事学院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刘兰兰</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谢从晋,胡洪林,张黎黎,贺拴,邹青宏</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136</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数字化转型下民办高校教师数字胜任力提升路径研究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戴华</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杨阳,皮若兰,赵丹,黄煌,唐智盟,乌兰</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137</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重塑与创新：重庆高校艺术专业基于数字化变革基础上的3C智慧教育改革研究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重庆移通学院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戴小晴</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李轶天,潘倩云,李毓美,李杜风,郭红利,陈星宇</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F6D89">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138</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基于人工智能技术的在线教育平台自适应教学模式建构研究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李兰 </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彭倩坤,杨松,周俊成,何成辉,张亮亮</w:t>
            </w:r>
          </w:p>
        </w:tc>
        <w:tc>
          <w:tcPr>
            <w:tcW w:w="402" w:type="pct"/>
            <w:shd w:val="clear" w:color="auto" w:fill="auto"/>
            <w:vAlign w:val="center"/>
          </w:tcPr>
          <w:p w:rsidR="00BB6E9E" w:rsidRPr="00BB6E9E" w:rsidRDefault="00BB6E9E" w:rsidP="00216D9D">
            <w:pPr>
              <w:spacing w:line="600" w:lineRule="exact"/>
              <w:jc w:val="center"/>
              <w:rPr>
                <w:rFonts w:ascii="方正仿宋_GBK" w:eastAsia="方正仿宋_GBK" w:hAnsi="等线" w:cs="宋体"/>
                <w:kern w:val="0"/>
                <w:szCs w:val="21"/>
              </w:rPr>
            </w:pPr>
          </w:p>
        </w:tc>
      </w:tr>
      <w:tr w:rsidR="00BB6E9E" w:rsidRPr="005E6E8B" w:rsidTr="00BB6E9E">
        <w:trPr>
          <w:trHeight w:val="642"/>
        </w:trPr>
        <w:tc>
          <w:tcPr>
            <w:tcW w:w="294" w:type="pct"/>
            <w:shd w:val="clear" w:color="auto" w:fill="auto"/>
            <w:vAlign w:val="center"/>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139</w:t>
            </w:r>
          </w:p>
        </w:tc>
        <w:tc>
          <w:tcPr>
            <w:tcW w:w="1613"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教育数字化背景下的BOPPPS混合式教学模式的研究</w:t>
            </w:r>
          </w:p>
        </w:tc>
        <w:tc>
          <w:tcPr>
            <w:tcW w:w="102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重庆城市科技学院</w:t>
            </w:r>
          </w:p>
        </w:tc>
        <w:tc>
          <w:tcPr>
            <w:tcW w:w="538" w:type="pct"/>
            <w:shd w:val="clear" w:color="auto" w:fill="auto"/>
            <w:vAlign w:val="center"/>
            <w:hideMark/>
          </w:tcPr>
          <w:p w:rsidR="00BB6E9E" w:rsidRPr="005E6E8B" w:rsidRDefault="00BB6E9E"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高瑜</w:t>
            </w:r>
          </w:p>
        </w:tc>
        <w:tc>
          <w:tcPr>
            <w:tcW w:w="1125" w:type="pct"/>
            <w:shd w:val="clear" w:color="auto" w:fill="auto"/>
            <w:vAlign w:val="center"/>
            <w:hideMark/>
          </w:tcPr>
          <w:p w:rsidR="00BB6E9E" w:rsidRPr="005E6E8B" w:rsidRDefault="00BB6E9E"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符欲梅,郭春欢,肖潇,颜烨,姚韵,刘晓彤</w:t>
            </w:r>
          </w:p>
        </w:tc>
        <w:tc>
          <w:tcPr>
            <w:tcW w:w="402" w:type="pct"/>
            <w:shd w:val="clear" w:color="auto" w:fill="auto"/>
            <w:vAlign w:val="center"/>
            <w:hideMark/>
          </w:tcPr>
          <w:p w:rsidR="00BB6E9E" w:rsidRPr="00BB6E9E" w:rsidRDefault="00BB6E9E" w:rsidP="00216D9D">
            <w:pPr>
              <w:spacing w:line="600" w:lineRule="exact"/>
              <w:jc w:val="center"/>
              <w:rPr>
                <w:rFonts w:ascii="方正仿宋_GBK" w:eastAsia="方正仿宋_GBK" w:hAnsi="等线" w:cs="宋体"/>
                <w:kern w:val="0"/>
                <w:szCs w:val="21"/>
              </w:rPr>
            </w:pP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140</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组织学与胚胎学虚拟教研室以联促教-以教促研数字化资源建设和应用</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牛建钦</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肖岚,梅峰,刘运来,王嘉丽,李涛,黄南昕</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141</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《数字医学》课程在线教学资源的构建与教学实践研究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刘红军</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吴毅,李颖,陈娜,张小勤,刘晶</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142</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以临床胜任力为导向的神经系统疾病临床思维教学应用</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李玲</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吴东东,刘娟,韩晓莉,唐春花,李惠允,王艳</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143</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基于3D打印的原创性个性化精准腹腔镜手术模拟培训平台的构建及应用研究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解放军陆军军医大学</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郑霁</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何凡,宁巍,朱景振,姚南,李永兴,邓旻</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144</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构建基于认知数字孪生体的智慧学习空间  推进军队非全日制审计专业学位研究生培养改革</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孙原</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马丹虹,刘寰,张兴,陈雄智,王迪,夏月</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145</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军队院校土木工程专业课程数字化教学与学员数字素养培育的探索与实践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宋强辉</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李晓雷,杨秀明,李秀地,王培勇,陈善静,程香</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146</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数字化浪潮下军事装备专硕教育模式探索与实践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王江为</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孙红亮,张祥,李纪军,张明,杨宇</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147</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“理践并举、虚实结合、学赛互促”的模拟化教学体系构建与实践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解放军陆军勤务学院</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曹琦</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王文政,向群,路翔,钟蔚,石晶,刘婧婷</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148</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基于数字化协作教研平台的军民融合式虚拟教研室研究与实践</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解放军通信士官学校</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卢明伦</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白晨曦,曲晨,严健,唐波,朱晓晶,杨琬</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149</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数字化转型背景下PBL混合式“高等数学”课程教学设计研究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解放军通信士官学校</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刘晓</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曲晨,宋娜,陈霞,张鑫瑞,李君</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p>
        </w:tc>
      </w:tr>
      <w:tr w:rsidR="005E6E8B" w:rsidRPr="005E6E8B" w:rsidTr="005E6E8B">
        <w:trPr>
          <w:trHeight w:val="642"/>
        </w:trPr>
        <w:tc>
          <w:tcPr>
            <w:tcW w:w="294"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150</w:t>
            </w:r>
          </w:p>
        </w:tc>
        <w:tc>
          <w:tcPr>
            <w:tcW w:w="1613"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在线课程公共服务体系支撑高等教育数字资源共建与应用研究</w:t>
            </w:r>
          </w:p>
        </w:tc>
        <w:tc>
          <w:tcPr>
            <w:tcW w:w="102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重庆市教育技装中心</w:t>
            </w:r>
          </w:p>
        </w:tc>
        <w:tc>
          <w:tcPr>
            <w:tcW w:w="538" w:type="pct"/>
            <w:shd w:val="clear" w:color="auto" w:fill="auto"/>
            <w:vAlign w:val="center"/>
            <w:hideMark/>
          </w:tcPr>
          <w:p w:rsidR="005E6E8B" w:rsidRPr="005E6E8B" w:rsidRDefault="005E6E8B" w:rsidP="00216D9D">
            <w:pPr>
              <w:spacing w:line="600" w:lineRule="exact"/>
              <w:jc w:val="center"/>
              <w:rPr>
                <w:rFonts w:ascii="方正仿宋_GBK" w:eastAsia="方正仿宋_GBK" w:hAnsi="等线" w:cs="宋体"/>
                <w:kern w:val="0"/>
                <w:szCs w:val="21"/>
              </w:rPr>
            </w:pPr>
            <w:r w:rsidRPr="005E6E8B">
              <w:rPr>
                <w:rFonts w:ascii="方正仿宋_GBK" w:eastAsia="方正仿宋_GBK" w:hAnsi="等线" w:cs="宋体" w:hint="eastAsia"/>
                <w:kern w:val="0"/>
                <w:szCs w:val="21"/>
              </w:rPr>
              <w:t>姚友明</w:t>
            </w:r>
          </w:p>
        </w:tc>
        <w:tc>
          <w:tcPr>
            <w:tcW w:w="1125"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罗永星,郑州,张琦,张财志,赵永兰,余鑫</w:t>
            </w:r>
          </w:p>
        </w:tc>
        <w:tc>
          <w:tcPr>
            <w:tcW w:w="402" w:type="pct"/>
            <w:shd w:val="clear" w:color="auto" w:fill="auto"/>
            <w:vAlign w:val="center"/>
            <w:hideMark/>
          </w:tcPr>
          <w:p w:rsidR="005E6E8B" w:rsidRPr="005E6E8B" w:rsidRDefault="005E6E8B" w:rsidP="00216D9D">
            <w:pPr>
              <w:spacing w:line="600" w:lineRule="exact"/>
              <w:jc w:val="left"/>
              <w:rPr>
                <w:rFonts w:ascii="方正仿宋_GBK" w:eastAsia="方正仿宋_GBK" w:hAnsi="等线" w:cs="宋体"/>
                <w:kern w:val="0"/>
                <w:szCs w:val="21"/>
              </w:rPr>
            </w:pPr>
            <w:r w:rsidRPr="005E6E8B">
              <w:rPr>
                <w:rFonts w:ascii="方正仿宋_GBK" w:eastAsia="方正仿宋_GBK" w:hAnsi="等线" w:cs="宋体" w:hint="eastAsia"/>
                <w:kern w:val="0"/>
                <w:szCs w:val="21"/>
              </w:rPr>
              <w:t xml:space="preserve">　</w:t>
            </w:r>
            <w:r w:rsidR="00BB6E9E">
              <w:rPr>
                <w:rFonts w:ascii="方正仿宋_GBK" w:eastAsia="方正仿宋_GBK" w:hAnsi="等线" w:cs="宋体" w:hint="eastAsia"/>
                <w:kern w:val="0"/>
                <w:szCs w:val="21"/>
              </w:rPr>
              <w:t>资助</w:t>
            </w:r>
          </w:p>
        </w:tc>
      </w:tr>
    </w:tbl>
    <w:p w:rsidR="000A5C84" w:rsidRPr="005E6E8B" w:rsidRDefault="000A5C84" w:rsidP="00216D9D">
      <w:pPr>
        <w:spacing w:line="600" w:lineRule="exact"/>
      </w:pPr>
    </w:p>
    <w:sectPr w:rsidR="000A5C84" w:rsidRPr="005E6E8B" w:rsidSect="00AD246B">
      <w:pgSz w:w="16838" w:h="11906" w:orient="landscape"/>
      <w:pgMar w:top="1797" w:right="1440" w:bottom="1797" w:left="1440" w:header="851" w:footer="1247"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FC" w:rsidRDefault="005548FC" w:rsidP="00E33EFA">
      <w:r>
        <w:separator/>
      </w:r>
    </w:p>
  </w:endnote>
  <w:endnote w:type="continuationSeparator" w:id="0">
    <w:p w:rsidR="005548FC" w:rsidRDefault="005548FC" w:rsidP="00E3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E8B" w:rsidRPr="00AD246B" w:rsidRDefault="00472BE5">
    <w:pPr>
      <w:pStyle w:val="a5"/>
      <w:rPr>
        <w:rFonts w:ascii="宋体" w:hAnsi="宋体"/>
        <w:sz w:val="28"/>
        <w:szCs w:val="28"/>
      </w:rPr>
    </w:pPr>
    <w:r w:rsidRPr="00AD246B">
      <w:rPr>
        <w:rFonts w:ascii="宋体" w:hAnsi="宋体"/>
        <w:sz w:val="28"/>
        <w:szCs w:val="28"/>
      </w:rPr>
      <w:fldChar w:fldCharType="begin"/>
    </w:r>
    <w:r w:rsidR="005E6E8B" w:rsidRPr="00AD246B">
      <w:rPr>
        <w:rFonts w:ascii="宋体" w:hAnsi="宋体"/>
        <w:sz w:val="28"/>
        <w:szCs w:val="28"/>
      </w:rPr>
      <w:instrText>PAGE   \* MERGEFORMAT</w:instrText>
    </w:r>
    <w:r w:rsidRPr="00AD246B">
      <w:rPr>
        <w:rFonts w:ascii="宋体" w:hAnsi="宋体"/>
        <w:sz w:val="28"/>
        <w:szCs w:val="28"/>
      </w:rPr>
      <w:fldChar w:fldCharType="separate"/>
    </w:r>
    <w:r w:rsidR="00535974" w:rsidRPr="00535974">
      <w:rPr>
        <w:rFonts w:ascii="宋体" w:hAnsi="宋体"/>
        <w:noProof/>
        <w:sz w:val="28"/>
        <w:szCs w:val="28"/>
        <w:lang w:val="zh-CN"/>
      </w:rPr>
      <w:t>-</w:t>
    </w:r>
    <w:r w:rsidR="00535974">
      <w:rPr>
        <w:rFonts w:ascii="宋体" w:hAnsi="宋体"/>
        <w:noProof/>
        <w:sz w:val="28"/>
        <w:szCs w:val="28"/>
      </w:rPr>
      <w:t xml:space="preserve"> 6 -</w:t>
    </w:r>
    <w:r w:rsidRPr="00AD246B">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E8B" w:rsidRPr="00AD246B" w:rsidRDefault="00472BE5" w:rsidP="00AD246B">
    <w:pPr>
      <w:pStyle w:val="a5"/>
      <w:jc w:val="right"/>
      <w:rPr>
        <w:rFonts w:ascii="宋体" w:hAnsi="宋体"/>
        <w:sz w:val="28"/>
        <w:szCs w:val="28"/>
      </w:rPr>
    </w:pPr>
    <w:r w:rsidRPr="00AD246B">
      <w:rPr>
        <w:rFonts w:ascii="宋体" w:hAnsi="宋体"/>
        <w:sz w:val="28"/>
        <w:szCs w:val="28"/>
      </w:rPr>
      <w:fldChar w:fldCharType="begin"/>
    </w:r>
    <w:r w:rsidR="005E6E8B" w:rsidRPr="00AD246B">
      <w:rPr>
        <w:rFonts w:ascii="宋体" w:hAnsi="宋体"/>
        <w:sz w:val="28"/>
        <w:szCs w:val="28"/>
      </w:rPr>
      <w:instrText>PAGE   \* MERGEFORMAT</w:instrText>
    </w:r>
    <w:r w:rsidRPr="00AD246B">
      <w:rPr>
        <w:rFonts w:ascii="宋体" w:hAnsi="宋体"/>
        <w:sz w:val="28"/>
        <w:szCs w:val="28"/>
      </w:rPr>
      <w:fldChar w:fldCharType="separate"/>
    </w:r>
    <w:r w:rsidR="00535974" w:rsidRPr="00535974">
      <w:rPr>
        <w:rFonts w:ascii="宋体" w:hAnsi="宋体"/>
        <w:noProof/>
        <w:sz w:val="28"/>
        <w:szCs w:val="28"/>
        <w:lang w:val="zh-CN"/>
      </w:rPr>
      <w:t>-</w:t>
    </w:r>
    <w:r w:rsidR="00535974">
      <w:rPr>
        <w:rFonts w:ascii="宋体" w:hAnsi="宋体"/>
        <w:noProof/>
        <w:sz w:val="28"/>
        <w:szCs w:val="28"/>
      </w:rPr>
      <w:t xml:space="preserve"> 5 -</w:t>
    </w:r>
    <w:r w:rsidRPr="00AD246B">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96" w:rsidRDefault="00D50E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FC" w:rsidRDefault="005548FC" w:rsidP="00E33EFA">
      <w:r>
        <w:separator/>
      </w:r>
    </w:p>
  </w:footnote>
  <w:footnote w:type="continuationSeparator" w:id="0">
    <w:p w:rsidR="005548FC" w:rsidRDefault="005548FC" w:rsidP="00E33E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96" w:rsidRDefault="00D50E9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96" w:rsidRDefault="00D50E9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96" w:rsidRDefault="00D50E9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CA5A85"/>
    <w:multiLevelType w:val="singleLevel"/>
    <w:tmpl w:val="EDCA5A85"/>
    <w:lvl w:ilvl="0">
      <w:start w:val="1"/>
      <w:numFmt w:val="decimal"/>
      <w:lvlText w:val="%1"/>
      <w:lvlJc w:val="left"/>
      <w:pPr>
        <w:tabs>
          <w:tab w:val="left" w:pos="420"/>
        </w:tabs>
        <w:ind w:left="425" w:hanging="425"/>
      </w:pPr>
      <w:rPr>
        <w:rFonts w:hint="default"/>
      </w:rPr>
    </w:lvl>
  </w:abstractNum>
  <w:abstractNum w:abstractNumId="1" w15:restartNumberingAfterBreak="0">
    <w:nsid w:val="FC7FF489"/>
    <w:multiLevelType w:val="singleLevel"/>
    <w:tmpl w:val="FC7FF489"/>
    <w:lvl w:ilvl="0">
      <w:start w:val="1"/>
      <w:numFmt w:val="decimal"/>
      <w:lvlText w:val="%1"/>
      <w:lvlJc w:val="left"/>
      <w:pPr>
        <w:tabs>
          <w:tab w:val="left" w:pos="420"/>
        </w:tabs>
        <w:ind w:left="425" w:hanging="425"/>
      </w:pPr>
      <w:rPr>
        <w:rFonts w:hint="default"/>
      </w:rPr>
    </w:lvl>
  </w:abstractNum>
  <w:abstractNum w:abstractNumId="2" w15:restartNumberingAfterBreak="0">
    <w:nsid w:val="10B23F43"/>
    <w:multiLevelType w:val="hybridMultilevel"/>
    <w:tmpl w:val="F1E6AD8E"/>
    <w:lvl w:ilvl="0" w:tplc="BD9A3B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3CFD1146"/>
    <w:multiLevelType w:val="singleLevel"/>
    <w:tmpl w:val="3CFD1146"/>
    <w:lvl w:ilvl="0">
      <w:start w:val="1"/>
      <w:numFmt w:val="decimal"/>
      <w:lvlText w:val="%1"/>
      <w:lvlJc w:val="left"/>
      <w:pPr>
        <w:tabs>
          <w:tab w:val="left" w:pos="420"/>
        </w:tabs>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202.202.16.21:80/seeyon/officeservlet"/>
  </w:docVars>
  <w:rsids>
    <w:rsidRoot w:val="006E5222"/>
    <w:rsid w:val="00002D4C"/>
    <w:rsid w:val="00010FF3"/>
    <w:rsid w:val="00014F26"/>
    <w:rsid w:val="00032D82"/>
    <w:rsid w:val="000A5C84"/>
    <w:rsid w:val="000C1DAD"/>
    <w:rsid w:val="000E43AA"/>
    <w:rsid w:val="000E7A64"/>
    <w:rsid w:val="00137EAB"/>
    <w:rsid w:val="001A4EB3"/>
    <w:rsid w:val="001E1791"/>
    <w:rsid w:val="00200A46"/>
    <w:rsid w:val="002058CA"/>
    <w:rsid w:val="00216D9D"/>
    <w:rsid w:val="00227D0D"/>
    <w:rsid w:val="002B2713"/>
    <w:rsid w:val="002B27B4"/>
    <w:rsid w:val="003122F0"/>
    <w:rsid w:val="00387F09"/>
    <w:rsid w:val="00424EF2"/>
    <w:rsid w:val="00463098"/>
    <w:rsid w:val="00472BE5"/>
    <w:rsid w:val="00535974"/>
    <w:rsid w:val="005548FC"/>
    <w:rsid w:val="00557FD7"/>
    <w:rsid w:val="00583F31"/>
    <w:rsid w:val="005E6E8B"/>
    <w:rsid w:val="0060148E"/>
    <w:rsid w:val="00611EF2"/>
    <w:rsid w:val="00625063"/>
    <w:rsid w:val="006E5222"/>
    <w:rsid w:val="00731F44"/>
    <w:rsid w:val="007414FF"/>
    <w:rsid w:val="007516FD"/>
    <w:rsid w:val="00782CE3"/>
    <w:rsid w:val="0078339B"/>
    <w:rsid w:val="007B6E0F"/>
    <w:rsid w:val="0081014A"/>
    <w:rsid w:val="00832EC6"/>
    <w:rsid w:val="00842A3A"/>
    <w:rsid w:val="0089722E"/>
    <w:rsid w:val="008C7A9B"/>
    <w:rsid w:val="008D2D2C"/>
    <w:rsid w:val="008F4B06"/>
    <w:rsid w:val="00983F6C"/>
    <w:rsid w:val="009F4D3C"/>
    <w:rsid w:val="00A62217"/>
    <w:rsid w:val="00AD246B"/>
    <w:rsid w:val="00B01088"/>
    <w:rsid w:val="00BB6E9E"/>
    <w:rsid w:val="00BC1436"/>
    <w:rsid w:val="00BF6D89"/>
    <w:rsid w:val="00C77CD1"/>
    <w:rsid w:val="00CB26B2"/>
    <w:rsid w:val="00D0519C"/>
    <w:rsid w:val="00D058DE"/>
    <w:rsid w:val="00D50E96"/>
    <w:rsid w:val="00D577FF"/>
    <w:rsid w:val="00D95183"/>
    <w:rsid w:val="00DB7B75"/>
    <w:rsid w:val="00DC079E"/>
    <w:rsid w:val="00DD591E"/>
    <w:rsid w:val="00DE38A6"/>
    <w:rsid w:val="00E33EFA"/>
    <w:rsid w:val="00E73BE3"/>
    <w:rsid w:val="00E818DF"/>
    <w:rsid w:val="00F37F58"/>
    <w:rsid w:val="00F61057"/>
    <w:rsid w:val="00F66712"/>
    <w:rsid w:val="00F767E1"/>
    <w:rsid w:val="00FF3117"/>
    <w:rsid w:val="7FFDF0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C7842F-43D9-4D10-B478-5F593C23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BC1436"/>
    <w:rPr>
      <w:sz w:val="18"/>
      <w:szCs w:val="18"/>
    </w:rPr>
  </w:style>
  <w:style w:type="paragraph" w:styleId="a5">
    <w:name w:val="footer"/>
    <w:basedOn w:val="a"/>
    <w:link w:val="a6"/>
    <w:uiPriority w:val="99"/>
    <w:unhideWhenUsed/>
    <w:qFormat/>
    <w:rsid w:val="00BC1436"/>
    <w:pPr>
      <w:tabs>
        <w:tab w:val="center" w:pos="4153"/>
        <w:tab w:val="right" w:pos="8306"/>
      </w:tabs>
      <w:snapToGrid w:val="0"/>
      <w:jc w:val="left"/>
    </w:pPr>
    <w:rPr>
      <w:sz w:val="18"/>
      <w:szCs w:val="18"/>
    </w:rPr>
  </w:style>
  <w:style w:type="paragraph" w:styleId="a7">
    <w:name w:val="header"/>
    <w:basedOn w:val="a"/>
    <w:link w:val="a8"/>
    <w:uiPriority w:val="99"/>
    <w:unhideWhenUsed/>
    <w:qFormat/>
    <w:rsid w:val="00BC1436"/>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sid w:val="00BC1436"/>
    <w:rPr>
      <w:color w:val="2440B3"/>
      <w:u w:val="none"/>
    </w:rPr>
  </w:style>
  <w:style w:type="character" w:customStyle="1" w:styleId="a4">
    <w:name w:val="批注框文本 字符"/>
    <w:link w:val="a3"/>
    <w:uiPriority w:val="99"/>
    <w:qFormat/>
    <w:rsid w:val="00BC1436"/>
    <w:rPr>
      <w:rFonts w:ascii="Calibri" w:eastAsia="宋体" w:hAnsi="Calibri" w:cs="Times New Roman"/>
      <w:sz w:val="18"/>
      <w:szCs w:val="18"/>
    </w:rPr>
  </w:style>
  <w:style w:type="character" w:customStyle="1" w:styleId="awspan">
    <w:name w:val="awspan"/>
    <w:qFormat/>
    <w:rsid w:val="00BC1436"/>
  </w:style>
  <w:style w:type="character" w:customStyle="1" w:styleId="a6">
    <w:name w:val="页脚 字符"/>
    <w:link w:val="a5"/>
    <w:uiPriority w:val="99"/>
    <w:qFormat/>
    <w:rsid w:val="00BC1436"/>
    <w:rPr>
      <w:rFonts w:ascii="Calibri" w:eastAsia="宋体" w:hAnsi="Calibri" w:cs="Times New Roman"/>
      <w:sz w:val="18"/>
      <w:szCs w:val="18"/>
    </w:rPr>
  </w:style>
  <w:style w:type="character" w:customStyle="1" w:styleId="a8">
    <w:name w:val="页眉 字符"/>
    <w:link w:val="a7"/>
    <w:uiPriority w:val="99"/>
    <w:qFormat/>
    <w:rsid w:val="00BC1436"/>
    <w:rPr>
      <w:rFonts w:ascii="Calibri" w:eastAsia="宋体" w:hAnsi="Calibri" w:cs="Times New Roman"/>
      <w:sz w:val="18"/>
      <w:szCs w:val="18"/>
    </w:rPr>
  </w:style>
  <w:style w:type="paragraph" w:styleId="aa">
    <w:name w:val="Normal (Web)"/>
    <w:basedOn w:val="a"/>
    <w:uiPriority w:val="99"/>
    <w:semiHidden/>
    <w:unhideWhenUsed/>
    <w:rsid w:val="00E33EFA"/>
    <w:pPr>
      <w:widowControl/>
      <w:spacing w:before="100" w:beforeAutospacing="1" w:after="100" w:afterAutospacing="1"/>
      <w:jc w:val="left"/>
    </w:pPr>
    <w:rPr>
      <w:rFonts w:ascii="宋体" w:hAnsi="宋体" w:cs="宋体"/>
      <w:kern w:val="0"/>
      <w:sz w:val="24"/>
      <w:szCs w:val="24"/>
    </w:rPr>
  </w:style>
  <w:style w:type="numbering" w:customStyle="1" w:styleId="1">
    <w:name w:val="无列表1"/>
    <w:next w:val="a2"/>
    <w:uiPriority w:val="99"/>
    <w:semiHidden/>
    <w:unhideWhenUsed/>
    <w:rsid w:val="005E6E8B"/>
  </w:style>
  <w:style w:type="character" w:styleId="ab">
    <w:name w:val="FollowedHyperlink"/>
    <w:uiPriority w:val="99"/>
    <w:semiHidden/>
    <w:unhideWhenUsed/>
    <w:rsid w:val="005E6E8B"/>
    <w:rPr>
      <w:color w:val="954F72"/>
      <w:u w:val="single"/>
    </w:rPr>
  </w:style>
  <w:style w:type="paragraph" w:customStyle="1" w:styleId="msonormal0">
    <w:name w:val="msonormal"/>
    <w:basedOn w:val="a"/>
    <w:rsid w:val="005E6E8B"/>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5E6E8B"/>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5E6E8B"/>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5E6E8B"/>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5E6E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7">
    <w:name w:val="xl67"/>
    <w:basedOn w:val="a"/>
    <w:rsid w:val="005E6E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68">
    <w:name w:val="xl68"/>
    <w:basedOn w:val="a"/>
    <w:rsid w:val="005E6E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9">
    <w:name w:val="xl69"/>
    <w:basedOn w:val="a"/>
    <w:rsid w:val="005E6E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b/>
      <w:bCs/>
      <w:color w:val="000000"/>
      <w:kern w:val="0"/>
      <w:sz w:val="24"/>
      <w:szCs w:val="24"/>
    </w:rPr>
  </w:style>
  <w:style w:type="paragraph" w:customStyle="1" w:styleId="xl70">
    <w:name w:val="xl70"/>
    <w:basedOn w:val="a"/>
    <w:rsid w:val="005E6E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1">
    <w:name w:val="xl71"/>
    <w:basedOn w:val="a"/>
    <w:rsid w:val="005E6E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5E6E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5E6E8B"/>
    <w:pPr>
      <w:widowControl/>
      <w:spacing w:before="100" w:beforeAutospacing="1" w:after="100" w:afterAutospacing="1"/>
      <w:jc w:val="left"/>
    </w:pPr>
    <w:rPr>
      <w:rFonts w:ascii="宋体" w:hAnsi="宋体" w:cs="宋体"/>
      <w:color w:val="FF0000"/>
      <w:kern w:val="0"/>
      <w:sz w:val="24"/>
      <w:szCs w:val="24"/>
    </w:rPr>
  </w:style>
  <w:style w:type="paragraph" w:customStyle="1" w:styleId="font7">
    <w:name w:val="font7"/>
    <w:basedOn w:val="a"/>
    <w:rsid w:val="005E6E8B"/>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
    <w:rsid w:val="005E6E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a"/>
    <w:rsid w:val="005E6E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c">
    <w:name w:val="List Paragraph"/>
    <w:basedOn w:val="a"/>
    <w:uiPriority w:val="99"/>
    <w:unhideWhenUsed/>
    <w:rsid w:val="005E6E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86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9788</Words>
  <Characters>55793</Characters>
  <Application>Microsoft Office Word</Application>
  <DocSecurity>0</DocSecurity>
  <Lines>464</Lines>
  <Paragraphs>130</Paragraphs>
  <ScaleCrop>false</ScaleCrop>
  <Company>Microsoft</Company>
  <LinksUpToDate>false</LinksUpToDate>
  <CharactersWithSpaces>65451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subject/>
  <dc:creator>李翔</dc:creator>
  <cp:keywords/>
  <cp:lastModifiedBy>雍小菊</cp:lastModifiedBy>
  <cp:revision>2</cp:revision>
  <cp:lastPrinted>2023-06-30T09:23:00Z</cp:lastPrinted>
  <dcterms:created xsi:type="dcterms:W3CDTF">2023-07-05T09:36:00Z</dcterms:created>
  <dcterms:modified xsi:type="dcterms:W3CDTF">2023-07-05T09:36:00Z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