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0" w:rsidRPr="00042EF0" w:rsidRDefault="00042EF0" w:rsidP="006B44E9">
      <w:pPr>
        <w:adjustRightInd/>
        <w:snapToGrid/>
        <w:spacing w:before="100" w:beforeAutospacing="1" w:after="100" w:afterAutospacing="1"/>
        <w:outlineLvl w:val="1"/>
        <w:rPr>
          <w:rFonts w:ascii="宋体" w:eastAsia="宋体" w:hAnsi="宋体" w:cs="宋体"/>
          <w:b/>
          <w:bCs/>
          <w:sz w:val="36"/>
          <w:szCs w:val="36"/>
        </w:rPr>
      </w:pPr>
      <w:r w:rsidRPr="00042EF0">
        <w:rPr>
          <w:rFonts w:ascii="宋体" w:eastAsia="宋体" w:hAnsi="宋体" w:cs="宋体"/>
          <w:b/>
          <w:bCs/>
          <w:sz w:val="36"/>
          <w:szCs w:val="36"/>
        </w:rPr>
        <w:t>关于开展201</w:t>
      </w:r>
      <w:r w:rsidR="006B44E9">
        <w:rPr>
          <w:rFonts w:ascii="宋体" w:eastAsia="宋体" w:hAnsi="宋体" w:cs="宋体" w:hint="eastAsia"/>
          <w:b/>
          <w:bCs/>
          <w:sz w:val="36"/>
          <w:szCs w:val="36"/>
        </w:rPr>
        <w:t>7</w:t>
      </w:r>
      <w:r w:rsidRPr="00042EF0">
        <w:rPr>
          <w:rFonts w:ascii="宋体" w:eastAsia="宋体" w:hAnsi="宋体" w:cs="宋体"/>
          <w:b/>
          <w:bCs/>
          <w:sz w:val="36"/>
          <w:szCs w:val="36"/>
        </w:rPr>
        <w:t>-201</w:t>
      </w:r>
      <w:r w:rsidR="006B44E9">
        <w:rPr>
          <w:rFonts w:ascii="宋体" w:eastAsia="宋体" w:hAnsi="宋体" w:cs="宋体" w:hint="eastAsia"/>
          <w:b/>
          <w:bCs/>
          <w:sz w:val="36"/>
          <w:szCs w:val="36"/>
        </w:rPr>
        <w:t>8</w:t>
      </w:r>
      <w:r w:rsidRPr="00042EF0">
        <w:rPr>
          <w:rFonts w:ascii="宋体" w:eastAsia="宋体" w:hAnsi="宋体" w:cs="宋体"/>
          <w:b/>
          <w:bCs/>
          <w:sz w:val="36"/>
          <w:szCs w:val="36"/>
        </w:rPr>
        <w:t>学年度第</w:t>
      </w:r>
      <w:r w:rsidR="006B44E9">
        <w:rPr>
          <w:rFonts w:ascii="宋体" w:eastAsia="宋体" w:hAnsi="宋体" w:cs="宋体" w:hint="eastAsia"/>
          <w:b/>
          <w:bCs/>
          <w:sz w:val="36"/>
          <w:szCs w:val="36"/>
        </w:rPr>
        <w:t>三</w:t>
      </w:r>
      <w:r w:rsidRPr="00042EF0">
        <w:rPr>
          <w:rFonts w:ascii="宋体" w:eastAsia="宋体" w:hAnsi="宋体" w:cs="宋体"/>
          <w:b/>
          <w:bCs/>
          <w:sz w:val="36"/>
          <w:szCs w:val="36"/>
        </w:rPr>
        <w:t>学期通识选修课选课的通知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042EF0" w:rsidRPr="00042EF0" w:rsidTr="00042E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各学院（部）：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请组织本院（部）学生登陆教务系统，选修201</w:t>
            </w:r>
            <w:r w:rsidR="00CC35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-201</w:t>
            </w:r>
            <w:r w:rsidR="00CC35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学年度第三学期</w:t>
            </w: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(7月1</w:t>
            </w:r>
            <w:r w:rsidR="00CC35D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</w:t>
            </w: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日—</w:t>
            </w:r>
            <w:r w:rsidR="00CC35D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</w:t>
            </w: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 w:rsidR="00CC35D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26</w:t>
            </w: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日，即夏季学期)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通识选修课。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一、选课时间与课程</w:t>
            </w:r>
          </w:p>
          <w:p w:rsidR="00042EF0" w:rsidRPr="00042EF0" w:rsidRDefault="00CC35D6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日9：</w:t>
            </w:r>
            <w:r w:rsidR="00740A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 w:rsidR="00042EF0"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：00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</w:t>
            </w:r>
            <w:r w:rsidR="00CC35D6" w:rsidRPr="00CC35D6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用电脑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登录教务系统进行通识选修课选课。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本次通识选修课采用一次性选课方式 ，课程设置选课人数容量上限，达到容量上限的课程不能再选。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二、注意事项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 w:rsidRPr="00042E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本次选课依托201</w:t>
            </w:r>
            <w:r w:rsidR="00CF08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-201</w:t>
            </w:r>
            <w:r w:rsidR="00CF08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学年度第二学期数据平台进行，学生在选课时</w:t>
            </w: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不能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对第二学期已有的数据进行任何操作；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2．学生选课操作必须在系统开放时间内进行，如选课未成功，将无法登载成绩。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</w:t>
            </w:r>
            <w:r w:rsidRPr="00042E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通识选修课每名学生选课不超过两门。选课时，请充分考虑自己的时间安排、学习兴趣和学习能力，在导师和辅导员的指导下有针对性地选择课程。本专业培养方案上已有的课程不在选修之列。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4.通识选修课选课结束后，报名不足50人（艺体类、技能类、实验类等课程为30人）的教学班原则上不开课。各位同学在选课时务必参考已选人数，并关注选课结果。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 w:line="360" w:lineRule="atLeast"/>
              <w:ind w:firstLine="57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 如需要退课，务必在选课时限内进入教务系统进行“退选”操作。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以上通知未尽事宜，请联系</w:t>
            </w:r>
            <w:r w:rsidR="00CF08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胡</w:t>
            </w:r>
            <w:r w:rsidRPr="00042E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老师 </w:t>
            </w:r>
            <w:r w:rsidR="00CF08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68367290</w:t>
            </w:r>
            <w:r w:rsidRPr="00042E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。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/>
              <w:ind w:right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/>
              <w:ind w:right="960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 </w:t>
            </w:r>
          </w:p>
          <w:p w:rsidR="00042EF0" w:rsidRPr="00042EF0" w:rsidRDefault="00042EF0" w:rsidP="00042EF0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 xml:space="preserve">教  务  处  </w:t>
            </w:r>
          </w:p>
          <w:p w:rsidR="00042EF0" w:rsidRPr="00042EF0" w:rsidRDefault="00042EF0" w:rsidP="00CF0828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>201</w:t>
            </w:r>
            <w:r w:rsidR="00CF0828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CF082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CF082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042EF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1A" w:rsidRDefault="002B391A" w:rsidP="00CF0828">
      <w:pPr>
        <w:spacing w:after="0"/>
      </w:pPr>
      <w:r>
        <w:separator/>
      </w:r>
    </w:p>
  </w:endnote>
  <w:endnote w:type="continuationSeparator" w:id="0">
    <w:p w:rsidR="002B391A" w:rsidRDefault="002B391A" w:rsidP="00CF08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1A" w:rsidRDefault="002B391A" w:rsidP="00CF0828">
      <w:pPr>
        <w:spacing w:after="0"/>
      </w:pPr>
      <w:r>
        <w:separator/>
      </w:r>
    </w:p>
  </w:footnote>
  <w:footnote w:type="continuationSeparator" w:id="0">
    <w:p w:rsidR="002B391A" w:rsidRDefault="002B391A" w:rsidP="00CF08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EF0"/>
    <w:rsid w:val="00042EF0"/>
    <w:rsid w:val="000E3D4A"/>
    <w:rsid w:val="002B391A"/>
    <w:rsid w:val="00323B43"/>
    <w:rsid w:val="003D37D8"/>
    <w:rsid w:val="004358AB"/>
    <w:rsid w:val="00486940"/>
    <w:rsid w:val="00592528"/>
    <w:rsid w:val="006B44E9"/>
    <w:rsid w:val="00740A7C"/>
    <w:rsid w:val="008B7726"/>
    <w:rsid w:val="00A025DB"/>
    <w:rsid w:val="00B82F73"/>
    <w:rsid w:val="00CC35D6"/>
    <w:rsid w:val="00C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042EF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2EF0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2E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42EF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F08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082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08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08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</cp:revision>
  <dcterms:created xsi:type="dcterms:W3CDTF">2018-06-27T02:04:00Z</dcterms:created>
  <dcterms:modified xsi:type="dcterms:W3CDTF">2018-07-02T01:10:00Z</dcterms:modified>
</cp:coreProperties>
</file>